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8E871" w14:textId="77777777" w:rsidR="003813B3" w:rsidRPr="00F4325F" w:rsidRDefault="003813B3" w:rsidP="00F4325F">
      <w:pPr>
        <w:pStyle w:val="Heading1"/>
        <w:rPr>
          <w:rFonts w:asciiTheme="minorHAnsi" w:hAnsiTheme="minorHAnsi" w:cstheme="minorHAnsi"/>
          <w:sz w:val="24"/>
          <w:szCs w:val="24"/>
        </w:rPr>
      </w:pPr>
      <w:bookmarkStart w:id="0" w:name="_GoBack"/>
      <w:bookmarkEnd w:id="0"/>
      <w:r w:rsidRPr="00F4325F">
        <w:rPr>
          <w:rFonts w:asciiTheme="minorHAnsi" w:hAnsiTheme="minorHAnsi" w:cstheme="minorHAnsi"/>
          <w:sz w:val="24"/>
          <w:szCs w:val="24"/>
        </w:rPr>
        <w:t xml:space="preserve">RSC Minutes – </w:t>
      </w:r>
      <w:r w:rsidR="00E976DB" w:rsidRPr="00F4325F">
        <w:rPr>
          <w:rFonts w:asciiTheme="minorHAnsi" w:hAnsiTheme="minorHAnsi" w:cstheme="minorHAnsi"/>
          <w:sz w:val="24"/>
          <w:szCs w:val="24"/>
        </w:rPr>
        <w:t>Manchester 8</w:t>
      </w:r>
      <w:r w:rsidR="00E976DB" w:rsidRPr="00F4325F">
        <w:rPr>
          <w:rFonts w:asciiTheme="minorHAnsi" w:hAnsiTheme="minorHAnsi" w:cstheme="minorHAnsi"/>
          <w:sz w:val="24"/>
          <w:szCs w:val="24"/>
          <w:vertAlign w:val="superscript"/>
        </w:rPr>
        <w:t>th</w:t>
      </w:r>
      <w:r w:rsidR="00E976DB" w:rsidRPr="00F4325F">
        <w:rPr>
          <w:rFonts w:asciiTheme="minorHAnsi" w:hAnsiTheme="minorHAnsi" w:cstheme="minorHAnsi"/>
          <w:sz w:val="24"/>
          <w:szCs w:val="24"/>
        </w:rPr>
        <w:t xml:space="preserve"> September 2018</w:t>
      </w:r>
    </w:p>
    <w:p w14:paraId="0589E942" w14:textId="77777777" w:rsidR="00802ED5" w:rsidRPr="00F4325F" w:rsidRDefault="00802ED5" w:rsidP="001427C3">
      <w:pPr>
        <w:jc w:val="both"/>
        <w:rPr>
          <w:rFonts w:cstheme="minorHAnsi"/>
          <w:szCs w:val="24"/>
          <w:u w:val="single"/>
        </w:rPr>
      </w:pPr>
    </w:p>
    <w:p w14:paraId="16C630EB" w14:textId="77777777" w:rsidR="00B233CB" w:rsidRPr="00F4325F" w:rsidRDefault="00802ED5" w:rsidP="00F4325F">
      <w:pPr>
        <w:pStyle w:val="Heading1"/>
      </w:pPr>
      <w:bookmarkStart w:id="1" w:name="_Hlk520223092"/>
      <w:r w:rsidRPr="00F4325F">
        <w:t xml:space="preserve">Saturday </w:t>
      </w:r>
      <w:r w:rsidR="00E976DB" w:rsidRPr="00F4325F">
        <w:t>8th</w:t>
      </w:r>
      <w:r w:rsidR="00B233CB" w:rsidRPr="00F4325F">
        <w:rPr>
          <w:vertAlign w:val="superscript"/>
        </w:rPr>
        <w:t xml:space="preserve"> </w:t>
      </w:r>
      <w:r w:rsidR="00E976DB" w:rsidRPr="00F4325F">
        <w:t>September 2018</w:t>
      </w:r>
    </w:p>
    <w:bookmarkEnd w:id="1"/>
    <w:p w14:paraId="4C4F53BA" w14:textId="77777777" w:rsidR="003813B3" w:rsidRPr="00F4325F" w:rsidRDefault="003813B3" w:rsidP="001427C3">
      <w:pPr>
        <w:jc w:val="both"/>
        <w:rPr>
          <w:rFonts w:cstheme="minorHAnsi"/>
          <w:szCs w:val="24"/>
          <w:u w:val="single"/>
        </w:rPr>
      </w:pPr>
      <w:r w:rsidRPr="00F4325F">
        <w:rPr>
          <w:rFonts w:cstheme="minorHAnsi"/>
          <w:szCs w:val="24"/>
          <w:u w:val="single"/>
        </w:rPr>
        <w:t>Admin Committee</w:t>
      </w:r>
      <w:r w:rsidR="007B4CEB" w:rsidRPr="00F4325F">
        <w:rPr>
          <w:rFonts w:cstheme="minorHAnsi"/>
          <w:szCs w:val="24"/>
          <w:u w:val="single"/>
        </w:rPr>
        <w:t xml:space="preserve"> Members</w:t>
      </w:r>
      <w:r w:rsidRPr="00F4325F">
        <w:rPr>
          <w:rFonts w:cstheme="minorHAnsi"/>
          <w:szCs w:val="24"/>
        </w:rPr>
        <w:t xml:space="preserve">: </w:t>
      </w:r>
    </w:p>
    <w:p w14:paraId="1A4BF4CB" w14:textId="124E084D" w:rsidR="003813B3" w:rsidRPr="00F4325F" w:rsidRDefault="00E976DB" w:rsidP="001427C3">
      <w:pPr>
        <w:jc w:val="both"/>
        <w:rPr>
          <w:rFonts w:cstheme="minorHAnsi"/>
          <w:szCs w:val="24"/>
        </w:rPr>
      </w:pPr>
      <w:r w:rsidRPr="00F4325F">
        <w:rPr>
          <w:rFonts w:cstheme="minorHAnsi"/>
          <w:szCs w:val="24"/>
        </w:rPr>
        <w:t xml:space="preserve">Sam K (Chair), </w:t>
      </w:r>
      <w:r w:rsidR="003813B3" w:rsidRPr="00F4325F">
        <w:rPr>
          <w:rFonts w:cstheme="minorHAnsi"/>
          <w:szCs w:val="24"/>
        </w:rPr>
        <w:t>Sam I (</w:t>
      </w:r>
      <w:r w:rsidRPr="00F4325F">
        <w:rPr>
          <w:rFonts w:cstheme="minorHAnsi"/>
          <w:szCs w:val="24"/>
        </w:rPr>
        <w:t>Vice</w:t>
      </w:r>
      <w:r w:rsidR="003813B3" w:rsidRPr="00F4325F">
        <w:rPr>
          <w:rFonts w:cstheme="minorHAnsi"/>
          <w:szCs w:val="24"/>
        </w:rPr>
        <w:t xml:space="preserve"> Chair); Simon (RD); Mat</w:t>
      </w:r>
      <w:r w:rsidR="007C1F22" w:rsidRPr="00F4325F">
        <w:rPr>
          <w:rFonts w:cstheme="minorHAnsi"/>
          <w:szCs w:val="24"/>
        </w:rPr>
        <w:t>hew</w:t>
      </w:r>
      <w:r w:rsidR="003813B3" w:rsidRPr="00F4325F">
        <w:rPr>
          <w:rFonts w:cstheme="minorHAnsi"/>
          <w:szCs w:val="24"/>
        </w:rPr>
        <w:t xml:space="preserve"> J (Alt RD); Chris (Treasurer);</w:t>
      </w:r>
      <w:r w:rsidRPr="00F4325F">
        <w:rPr>
          <w:rFonts w:cstheme="minorHAnsi"/>
          <w:szCs w:val="24"/>
        </w:rPr>
        <w:t xml:space="preserve"> Andy (Vice Treasurer),</w:t>
      </w:r>
      <w:r w:rsidR="003813B3" w:rsidRPr="00F4325F">
        <w:rPr>
          <w:rFonts w:cstheme="minorHAnsi"/>
          <w:szCs w:val="24"/>
        </w:rPr>
        <w:t xml:space="preserve"> </w:t>
      </w:r>
      <w:r w:rsidRPr="00F4325F">
        <w:rPr>
          <w:rFonts w:cstheme="minorHAnsi"/>
          <w:szCs w:val="24"/>
        </w:rPr>
        <w:t>Kerry (Secretary),</w:t>
      </w:r>
      <w:r w:rsidR="00525746" w:rsidRPr="00F4325F">
        <w:rPr>
          <w:rFonts w:cstheme="minorHAnsi"/>
          <w:szCs w:val="24"/>
        </w:rPr>
        <w:t xml:space="preserve"> Ree</w:t>
      </w:r>
      <w:r w:rsidR="009B70DD" w:rsidRPr="00F4325F">
        <w:rPr>
          <w:rFonts w:cstheme="minorHAnsi"/>
          <w:szCs w:val="24"/>
        </w:rPr>
        <w:t>s</w:t>
      </w:r>
      <w:r w:rsidR="00525746" w:rsidRPr="00F4325F">
        <w:rPr>
          <w:rFonts w:cstheme="minorHAnsi"/>
          <w:szCs w:val="24"/>
        </w:rPr>
        <w:t>e (Vice Resource)</w:t>
      </w:r>
    </w:p>
    <w:p w14:paraId="6EFACAA3" w14:textId="77777777" w:rsidR="00525746" w:rsidRPr="00F4325F" w:rsidRDefault="003813B3" w:rsidP="001427C3">
      <w:pPr>
        <w:jc w:val="both"/>
        <w:rPr>
          <w:rFonts w:cstheme="minorHAnsi"/>
          <w:szCs w:val="24"/>
        </w:rPr>
      </w:pPr>
      <w:r w:rsidRPr="00F4325F">
        <w:rPr>
          <w:rFonts w:cstheme="minorHAnsi"/>
          <w:szCs w:val="24"/>
        </w:rPr>
        <w:t xml:space="preserve">Apologies – </w:t>
      </w:r>
      <w:r w:rsidR="00E976DB" w:rsidRPr="00F4325F">
        <w:rPr>
          <w:rFonts w:cstheme="minorHAnsi"/>
          <w:szCs w:val="24"/>
        </w:rPr>
        <w:t>Sussex RCM &amp; Surrey RCM.</w:t>
      </w:r>
    </w:p>
    <w:p w14:paraId="263CC694" w14:textId="2DE8EDD9" w:rsidR="003813B3" w:rsidRPr="00F4325F" w:rsidRDefault="003813B3" w:rsidP="001427C3">
      <w:pPr>
        <w:jc w:val="both"/>
        <w:rPr>
          <w:rFonts w:cstheme="minorHAnsi"/>
          <w:szCs w:val="24"/>
        </w:rPr>
      </w:pPr>
      <w:r w:rsidRPr="00F4325F">
        <w:rPr>
          <w:rFonts w:cstheme="minorHAnsi"/>
          <w:szCs w:val="24"/>
          <w:u w:val="single"/>
        </w:rPr>
        <w:t>RCM’s</w:t>
      </w:r>
      <w:r w:rsidRPr="00F4325F">
        <w:rPr>
          <w:rFonts w:cstheme="minorHAnsi"/>
          <w:szCs w:val="24"/>
        </w:rPr>
        <w:t>:</w:t>
      </w:r>
      <w:r w:rsidR="00F4325F" w:rsidRPr="00F4325F">
        <w:rPr>
          <w:rFonts w:cstheme="minorHAnsi"/>
          <w:szCs w:val="24"/>
        </w:rPr>
        <w:t xml:space="preserve"> - 17 voting</w:t>
      </w:r>
    </w:p>
    <w:p w14:paraId="049ADCE2" w14:textId="77777777" w:rsidR="00DE6C77" w:rsidRPr="00F4325F" w:rsidRDefault="00F2479A" w:rsidP="001427C3">
      <w:pPr>
        <w:jc w:val="both"/>
        <w:rPr>
          <w:rFonts w:cstheme="minorHAnsi"/>
          <w:szCs w:val="24"/>
        </w:rPr>
      </w:pPr>
      <w:bookmarkStart w:id="2" w:name="_Hlk519796569"/>
      <w:bookmarkStart w:id="3" w:name="_Hlk520115406"/>
      <w:r w:rsidRPr="00F4325F">
        <w:rPr>
          <w:rFonts w:cstheme="minorHAnsi"/>
          <w:szCs w:val="24"/>
        </w:rPr>
        <w:t>Natal</w:t>
      </w:r>
      <w:r w:rsidR="00133631" w:rsidRPr="00F4325F">
        <w:rPr>
          <w:rFonts w:cstheme="minorHAnsi"/>
          <w:szCs w:val="24"/>
        </w:rPr>
        <w:t>i</w:t>
      </w:r>
      <w:r w:rsidRPr="00F4325F">
        <w:rPr>
          <w:rFonts w:cstheme="minorHAnsi"/>
          <w:szCs w:val="24"/>
        </w:rPr>
        <w:t>no (D</w:t>
      </w:r>
      <w:r w:rsidR="00AC4E3B" w:rsidRPr="00F4325F">
        <w:rPr>
          <w:rFonts w:cstheme="minorHAnsi"/>
          <w:szCs w:val="24"/>
        </w:rPr>
        <w:t>orset</w:t>
      </w:r>
      <w:r w:rsidRPr="00F4325F">
        <w:rPr>
          <w:rFonts w:cstheme="minorHAnsi"/>
          <w:szCs w:val="24"/>
        </w:rPr>
        <w:t>);</w:t>
      </w:r>
      <w:r w:rsidR="00133631" w:rsidRPr="00F4325F">
        <w:rPr>
          <w:rFonts w:cstheme="minorHAnsi"/>
          <w:szCs w:val="24"/>
        </w:rPr>
        <w:t xml:space="preserve"> Ramon (Farsi); Sandy</w:t>
      </w:r>
      <w:r w:rsidR="00140285" w:rsidRPr="00F4325F">
        <w:rPr>
          <w:rFonts w:cstheme="minorHAnsi"/>
          <w:szCs w:val="24"/>
        </w:rPr>
        <w:t xml:space="preserve"> (Greater Manchester); Hayley (Kent); Lynton (Norfolk &amp; Suffolk); Lisa (</w:t>
      </w:r>
      <w:bookmarkStart w:id="4" w:name="_Hlk519615367"/>
      <w:bookmarkStart w:id="5" w:name="_Hlk519614243"/>
      <w:r w:rsidR="00140285" w:rsidRPr="00F4325F">
        <w:rPr>
          <w:rFonts w:cstheme="minorHAnsi"/>
          <w:szCs w:val="24"/>
        </w:rPr>
        <w:t>North West</w:t>
      </w:r>
      <w:r w:rsidR="00E80BFE" w:rsidRPr="00F4325F">
        <w:rPr>
          <w:rFonts w:cstheme="minorHAnsi"/>
          <w:szCs w:val="24"/>
        </w:rPr>
        <w:t xml:space="preserve"> England</w:t>
      </w:r>
      <w:r w:rsidR="00140285" w:rsidRPr="00F4325F">
        <w:rPr>
          <w:rFonts w:cstheme="minorHAnsi"/>
          <w:szCs w:val="24"/>
        </w:rPr>
        <w:t xml:space="preserve"> &amp; North Wales</w:t>
      </w:r>
      <w:bookmarkEnd w:id="4"/>
      <w:r w:rsidR="001F330E" w:rsidRPr="00F4325F">
        <w:rPr>
          <w:rFonts w:cstheme="minorHAnsi"/>
          <w:szCs w:val="24"/>
        </w:rPr>
        <w:t>);</w:t>
      </w:r>
      <w:bookmarkEnd w:id="5"/>
      <w:r w:rsidR="00E976DB" w:rsidRPr="00F4325F">
        <w:rPr>
          <w:rFonts w:cstheme="minorHAnsi"/>
          <w:szCs w:val="24"/>
        </w:rPr>
        <w:t xml:space="preserve"> </w:t>
      </w:r>
      <w:r w:rsidR="00140285" w:rsidRPr="00F4325F">
        <w:rPr>
          <w:rFonts w:cstheme="minorHAnsi"/>
          <w:szCs w:val="24"/>
        </w:rPr>
        <w:t xml:space="preserve">Charles (South West London); </w:t>
      </w:r>
      <w:r w:rsidRPr="00F4325F">
        <w:rPr>
          <w:rFonts w:cstheme="minorHAnsi"/>
          <w:szCs w:val="24"/>
        </w:rPr>
        <w:t>Matt</w:t>
      </w:r>
      <w:r w:rsidR="002277CB" w:rsidRPr="00F4325F">
        <w:rPr>
          <w:rFonts w:cstheme="minorHAnsi"/>
          <w:szCs w:val="24"/>
        </w:rPr>
        <w:t xml:space="preserve"> W</w:t>
      </w:r>
      <w:r w:rsidRPr="00F4325F">
        <w:rPr>
          <w:rFonts w:cstheme="minorHAnsi"/>
          <w:szCs w:val="24"/>
        </w:rPr>
        <w:t xml:space="preserve"> (West Midlands); </w:t>
      </w:r>
      <w:r w:rsidR="00140285" w:rsidRPr="00F4325F">
        <w:rPr>
          <w:rFonts w:cstheme="minorHAnsi"/>
          <w:szCs w:val="24"/>
        </w:rPr>
        <w:t>Mart</w:t>
      </w:r>
      <w:r w:rsidR="00E80BFE" w:rsidRPr="00F4325F">
        <w:rPr>
          <w:rFonts w:cstheme="minorHAnsi"/>
          <w:szCs w:val="24"/>
        </w:rPr>
        <w:t>ina (</w:t>
      </w:r>
      <w:bookmarkStart w:id="6" w:name="_Hlk519683426"/>
      <w:r w:rsidR="00E80BFE" w:rsidRPr="00F4325F">
        <w:rPr>
          <w:rFonts w:cstheme="minorHAnsi"/>
          <w:szCs w:val="24"/>
        </w:rPr>
        <w:t>Yorkshire &amp; Humberside</w:t>
      </w:r>
      <w:bookmarkEnd w:id="6"/>
      <w:r w:rsidR="00140285" w:rsidRPr="00F4325F">
        <w:rPr>
          <w:rFonts w:cstheme="minorHAnsi"/>
          <w:szCs w:val="24"/>
        </w:rPr>
        <w:t xml:space="preserve">);  </w:t>
      </w:r>
      <w:r w:rsidR="00DE6C77" w:rsidRPr="00F4325F">
        <w:rPr>
          <w:rFonts w:cstheme="minorHAnsi"/>
          <w:szCs w:val="24"/>
        </w:rPr>
        <w:t>Peter (South Wales); Jennie (Hampshire); Brian</w:t>
      </w:r>
      <w:r w:rsidR="00DA71BA" w:rsidRPr="00F4325F">
        <w:rPr>
          <w:rFonts w:cstheme="minorHAnsi"/>
          <w:szCs w:val="24"/>
        </w:rPr>
        <w:t xml:space="preserve"> K</w:t>
      </w:r>
      <w:r w:rsidR="00DE6C77" w:rsidRPr="00F4325F">
        <w:rPr>
          <w:rFonts w:cstheme="minorHAnsi"/>
          <w:szCs w:val="24"/>
        </w:rPr>
        <w:t xml:space="preserve"> (The Shires)</w:t>
      </w:r>
      <w:r w:rsidR="00E976DB" w:rsidRPr="00F4325F">
        <w:rPr>
          <w:rFonts w:cstheme="minorHAnsi"/>
          <w:szCs w:val="24"/>
        </w:rPr>
        <w:t xml:space="preserve">, Rachael (The Channel Islands), Francis (Essex), Ruth (ECLANA), Isabel (NE London), Mark (North East England), </w:t>
      </w:r>
    </w:p>
    <w:bookmarkEnd w:id="2"/>
    <w:p w14:paraId="441877A8" w14:textId="77777777" w:rsidR="00F2479A" w:rsidRPr="00F4325F" w:rsidRDefault="00F2479A" w:rsidP="001427C3">
      <w:pPr>
        <w:jc w:val="both"/>
        <w:rPr>
          <w:rFonts w:cstheme="minorHAnsi"/>
          <w:szCs w:val="24"/>
        </w:rPr>
      </w:pPr>
      <w:r w:rsidRPr="00F4325F">
        <w:rPr>
          <w:rFonts w:cstheme="minorHAnsi"/>
          <w:szCs w:val="24"/>
          <w:u w:val="single"/>
        </w:rPr>
        <w:t>Alternate RCM’s</w:t>
      </w:r>
      <w:r w:rsidR="00F458E1" w:rsidRPr="00F4325F">
        <w:rPr>
          <w:rFonts w:cstheme="minorHAnsi"/>
          <w:szCs w:val="24"/>
        </w:rPr>
        <w:t xml:space="preserve">: </w:t>
      </w:r>
    </w:p>
    <w:p w14:paraId="79B352A7" w14:textId="77777777" w:rsidR="00E976DB" w:rsidRPr="00F4325F" w:rsidRDefault="00E976DB" w:rsidP="001427C3">
      <w:pPr>
        <w:jc w:val="both"/>
        <w:rPr>
          <w:rFonts w:cstheme="minorHAnsi"/>
          <w:szCs w:val="24"/>
        </w:rPr>
      </w:pPr>
      <w:r w:rsidRPr="00F4325F">
        <w:rPr>
          <w:rFonts w:cstheme="minorHAnsi"/>
          <w:szCs w:val="24"/>
        </w:rPr>
        <w:t xml:space="preserve">Baz (Farsi Group), </w:t>
      </w:r>
      <w:r w:rsidR="00DD01D8" w:rsidRPr="00F4325F">
        <w:rPr>
          <w:rFonts w:cstheme="minorHAnsi"/>
          <w:szCs w:val="24"/>
        </w:rPr>
        <w:t>Brian (Greater Manchester), Joey (Merseyside), Ellis (North West England &amp; North Wales), Jade (West Country)</w:t>
      </w:r>
    </w:p>
    <w:p w14:paraId="6F76BCB6" w14:textId="77777777" w:rsidR="003813B3" w:rsidRPr="00F4325F" w:rsidRDefault="003813B3" w:rsidP="001427C3">
      <w:pPr>
        <w:jc w:val="both"/>
        <w:rPr>
          <w:rFonts w:cstheme="minorHAnsi"/>
          <w:szCs w:val="24"/>
        </w:rPr>
      </w:pPr>
      <w:r w:rsidRPr="00F4325F">
        <w:rPr>
          <w:rFonts w:cstheme="minorHAnsi"/>
          <w:szCs w:val="24"/>
          <w:u w:val="single"/>
        </w:rPr>
        <w:t>Sub Committee</w:t>
      </w:r>
      <w:r w:rsidR="00F458E1" w:rsidRPr="00F4325F">
        <w:rPr>
          <w:rFonts w:cstheme="minorHAnsi"/>
          <w:szCs w:val="24"/>
          <w:u w:val="single"/>
        </w:rPr>
        <w:t xml:space="preserve"> Members</w:t>
      </w:r>
      <w:r w:rsidRPr="00F4325F">
        <w:rPr>
          <w:rFonts w:cstheme="minorHAnsi"/>
          <w:szCs w:val="24"/>
        </w:rPr>
        <w:t>:</w:t>
      </w:r>
      <w:r w:rsidR="00F458E1" w:rsidRPr="00F4325F">
        <w:rPr>
          <w:rFonts w:cstheme="minorHAnsi"/>
          <w:szCs w:val="24"/>
        </w:rPr>
        <w:t xml:space="preserve"> </w:t>
      </w:r>
    </w:p>
    <w:p w14:paraId="39328F9F" w14:textId="77777777" w:rsidR="00F2479A" w:rsidRPr="00F4325F" w:rsidRDefault="00F2479A" w:rsidP="001427C3">
      <w:pPr>
        <w:jc w:val="both"/>
        <w:rPr>
          <w:rFonts w:cstheme="minorHAnsi"/>
          <w:szCs w:val="24"/>
        </w:rPr>
      </w:pPr>
      <w:r w:rsidRPr="00F4325F">
        <w:rPr>
          <w:rFonts w:cstheme="minorHAnsi"/>
          <w:szCs w:val="24"/>
        </w:rPr>
        <w:t>Andrew (</w:t>
      </w:r>
      <w:r w:rsidR="00E80BFE" w:rsidRPr="00F4325F">
        <w:rPr>
          <w:rFonts w:cstheme="minorHAnsi"/>
          <w:szCs w:val="24"/>
        </w:rPr>
        <w:t xml:space="preserve">UK </w:t>
      </w:r>
      <w:r w:rsidRPr="00F4325F">
        <w:rPr>
          <w:rFonts w:cstheme="minorHAnsi"/>
          <w:szCs w:val="24"/>
        </w:rPr>
        <w:t xml:space="preserve">Website/Helpline Chair); </w:t>
      </w:r>
      <w:r w:rsidR="00C50C35" w:rsidRPr="00F4325F">
        <w:rPr>
          <w:rFonts w:cstheme="minorHAnsi"/>
          <w:szCs w:val="24"/>
        </w:rPr>
        <w:t>Lucy</w:t>
      </w:r>
      <w:r w:rsidR="00DB15DD" w:rsidRPr="00F4325F">
        <w:rPr>
          <w:rFonts w:cstheme="minorHAnsi"/>
          <w:szCs w:val="24"/>
        </w:rPr>
        <w:t>, Benita, &amp; Andy O</w:t>
      </w:r>
      <w:r w:rsidRPr="00F4325F">
        <w:rPr>
          <w:rFonts w:cstheme="minorHAnsi"/>
          <w:szCs w:val="24"/>
        </w:rPr>
        <w:t xml:space="preserve"> (UKSO Director</w:t>
      </w:r>
      <w:r w:rsidR="00DB15DD" w:rsidRPr="00F4325F">
        <w:rPr>
          <w:rFonts w:cstheme="minorHAnsi"/>
          <w:szCs w:val="24"/>
        </w:rPr>
        <w:t>s</w:t>
      </w:r>
      <w:r w:rsidRPr="00F4325F">
        <w:rPr>
          <w:rFonts w:cstheme="minorHAnsi"/>
          <w:szCs w:val="24"/>
        </w:rPr>
        <w:t xml:space="preserve">); </w:t>
      </w:r>
      <w:r w:rsidR="00C50C35" w:rsidRPr="00F4325F">
        <w:rPr>
          <w:rFonts w:cstheme="minorHAnsi"/>
          <w:szCs w:val="24"/>
        </w:rPr>
        <w:t>Mike</w:t>
      </w:r>
      <w:r w:rsidR="00E80BFE" w:rsidRPr="00F4325F">
        <w:rPr>
          <w:rFonts w:cstheme="minorHAnsi"/>
          <w:szCs w:val="24"/>
        </w:rPr>
        <w:t xml:space="preserve"> (UKH&amp;I </w:t>
      </w:r>
      <w:r w:rsidR="00C50C35" w:rsidRPr="00F4325F">
        <w:rPr>
          <w:rFonts w:cstheme="minorHAnsi"/>
          <w:szCs w:val="24"/>
        </w:rPr>
        <w:t xml:space="preserve">Vice </w:t>
      </w:r>
      <w:r w:rsidR="00E80BFE" w:rsidRPr="00F4325F">
        <w:rPr>
          <w:rFonts w:cstheme="minorHAnsi"/>
          <w:szCs w:val="24"/>
        </w:rPr>
        <w:t xml:space="preserve">Chair); </w:t>
      </w:r>
      <w:r w:rsidR="001F330E" w:rsidRPr="00F4325F">
        <w:rPr>
          <w:rFonts w:cstheme="minorHAnsi"/>
          <w:szCs w:val="24"/>
        </w:rPr>
        <w:t>Aiden (UKCNA Vice Chair)</w:t>
      </w:r>
      <w:r w:rsidR="00C50C35" w:rsidRPr="00F4325F">
        <w:rPr>
          <w:rFonts w:cstheme="minorHAnsi"/>
          <w:szCs w:val="24"/>
        </w:rPr>
        <w:t>, Massimo (Chair UKPI)</w:t>
      </w:r>
    </w:p>
    <w:bookmarkEnd w:id="3"/>
    <w:p w14:paraId="63BCAA31" w14:textId="77777777" w:rsidR="00E80BFE" w:rsidRPr="00F4325F" w:rsidRDefault="00E80BFE" w:rsidP="001427C3">
      <w:pPr>
        <w:jc w:val="both"/>
        <w:rPr>
          <w:rFonts w:cstheme="minorHAnsi"/>
          <w:szCs w:val="24"/>
        </w:rPr>
      </w:pPr>
      <w:r w:rsidRPr="00F4325F">
        <w:rPr>
          <w:rFonts w:cstheme="minorHAnsi"/>
          <w:szCs w:val="24"/>
          <w:u w:val="single"/>
        </w:rPr>
        <w:t>Visitors</w:t>
      </w:r>
      <w:r w:rsidR="00F458E1" w:rsidRPr="00F4325F">
        <w:rPr>
          <w:rFonts w:cstheme="minorHAnsi"/>
          <w:szCs w:val="24"/>
        </w:rPr>
        <w:t>:</w:t>
      </w:r>
      <w:r w:rsidR="007B4CEB" w:rsidRPr="00F4325F">
        <w:rPr>
          <w:rFonts w:cstheme="minorHAnsi"/>
          <w:szCs w:val="24"/>
        </w:rPr>
        <w:t xml:space="preserve"> </w:t>
      </w:r>
    </w:p>
    <w:p w14:paraId="57D9F510" w14:textId="77777777" w:rsidR="00503658" w:rsidRPr="00F4325F" w:rsidRDefault="00C50C35" w:rsidP="001427C3">
      <w:pPr>
        <w:jc w:val="both"/>
        <w:rPr>
          <w:rFonts w:cstheme="minorHAnsi"/>
          <w:szCs w:val="24"/>
          <w:u w:val="single"/>
        </w:rPr>
      </w:pPr>
      <w:r w:rsidRPr="00F4325F">
        <w:rPr>
          <w:rFonts w:cstheme="minorHAnsi"/>
          <w:szCs w:val="24"/>
        </w:rPr>
        <w:t>Peter, Craig, Rob, Joe, Tony.</w:t>
      </w:r>
      <w:r w:rsidR="009E201B">
        <w:rPr>
          <w:rFonts w:cstheme="minorHAnsi"/>
          <w:szCs w:val="24"/>
          <w:u w:val="single"/>
        </w:rPr>
        <w:pict w14:anchorId="09C81A12">
          <v:rect id="_x0000_i1026" style="width:0;height:1.5pt" o:hralign="center" o:hrstd="t" o:hr="t" fillcolor="#a0a0a0" stroked="f"/>
        </w:pict>
      </w:r>
    </w:p>
    <w:p w14:paraId="5F9B49CB" w14:textId="77777777" w:rsidR="002665E0" w:rsidRPr="00F4325F" w:rsidRDefault="002665E0" w:rsidP="001427C3">
      <w:pPr>
        <w:jc w:val="both"/>
        <w:rPr>
          <w:rFonts w:cstheme="minorHAnsi"/>
          <w:szCs w:val="24"/>
        </w:rPr>
      </w:pPr>
    </w:p>
    <w:p w14:paraId="636AC88F" w14:textId="77777777" w:rsidR="003813B3" w:rsidRPr="00F4325F" w:rsidRDefault="00F2479A" w:rsidP="001427C3">
      <w:pPr>
        <w:jc w:val="both"/>
        <w:rPr>
          <w:rFonts w:cstheme="minorHAnsi"/>
          <w:szCs w:val="24"/>
        </w:rPr>
      </w:pPr>
      <w:r w:rsidRPr="00F4325F">
        <w:rPr>
          <w:rFonts w:cstheme="minorHAnsi"/>
          <w:szCs w:val="24"/>
        </w:rPr>
        <w:t>Opened meeting with the serenity prayer &amp; a moments silence.</w:t>
      </w:r>
    </w:p>
    <w:p w14:paraId="129D11A9" w14:textId="77777777" w:rsidR="002665E0" w:rsidRPr="00F4325F" w:rsidRDefault="00F2479A" w:rsidP="002665E0">
      <w:pPr>
        <w:jc w:val="both"/>
        <w:rPr>
          <w:rFonts w:cstheme="minorHAnsi"/>
          <w:szCs w:val="24"/>
        </w:rPr>
      </w:pPr>
      <w:r w:rsidRPr="00F4325F">
        <w:rPr>
          <w:rFonts w:cstheme="minorHAnsi"/>
          <w:szCs w:val="24"/>
        </w:rPr>
        <w:t>Introductions</w:t>
      </w:r>
      <w:r w:rsidR="002F11DC" w:rsidRPr="00F4325F">
        <w:rPr>
          <w:rFonts w:cstheme="minorHAnsi"/>
          <w:szCs w:val="24"/>
        </w:rPr>
        <w:t>.</w:t>
      </w:r>
      <w:r w:rsidR="002665E0" w:rsidRPr="00F4325F">
        <w:rPr>
          <w:rFonts w:cstheme="minorHAnsi"/>
          <w:szCs w:val="24"/>
        </w:rPr>
        <w:t xml:space="preserve"> </w:t>
      </w:r>
    </w:p>
    <w:p w14:paraId="2EBB2F9A" w14:textId="77777777" w:rsidR="002665E0" w:rsidRPr="00F4325F" w:rsidRDefault="00C50C35" w:rsidP="002665E0">
      <w:pPr>
        <w:jc w:val="both"/>
        <w:rPr>
          <w:rFonts w:cstheme="minorHAnsi"/>
          <w:szCs w:val="24"/>
        </w:rPr>
      </w:pPr>
      <w:r w:rsidRPr="00F4325F">
        <w:rPr>
          <w:rFonts w:cstheme="minorHAnsi"/>
          <w:szCs w:val="24"/>
        </w:rPr>
        <w:t>21 Voting RCMs</w:t>
      </w:r>
    </w:p>
    <w:p w14:paraId="5E1DEB0E" w14:textId="77777777" w:rsidR="00C50C35" w:rsidRPr="00F4325F" w:rsidRDefault="00C50C35" w:rsidP="002665E0">
      <w:pPr>
        <w:jc w:val="both"/>
        <w:rPr>
          <w:rFonts w:cstheme="minorHAnsi"/>
          <w:szCs w:val="24"/>
        </w:rPr>
      </w:pPr>
      <w:r w:rsidRPr="00F4325F">
        <w:rPr>
          <w:rFonts w:cstheme="minorHAnsi"/>
          <w:szCs w:val="24"/>
        </w:rPr>
        <w:t>12 Concepts read</w:t>
      </w:r>
    </w:p>
    <w:p w14:paraId="3CCF5632" w14:textId="77777777" w:rsidR="00C50C35" w:rsidRPr="00F4325F" w:rsidRDefault="00C50C35" w:rsidP="002665E0">
      <w:pPr>
        <w:jc w:val="both"/>
        <w:rPr>
          <w:rFonts w:cstheme="minorHAnsi"/>
          <w:szCs w:val="24"/>
        </w:rPr>
      </w:pPr>
      <w:r w:rsidRPr="00F4325F">
        <w:rPr>
          <w:rFonts w:cstheme="minorHAnsi"/>
          <w:szCs w:val="24"/>
        </w:rPr>
        <w:t>Tradition 7 read from our Basic Text</w:t>
      </w:r>
    </w:p>
    <w:p w14:paraId="792A9B65" w14:textId="77777777" w:rsidR="00C50C35" w:rsidRPr="00F4325F" w:rsidRDefault="00C50C35" w:rsidP="002665E0">
      <w:pPr>
        <w:jc w:val="both"/>
        <w:rPr>
          <w:rFonts w:cstheme="minorHAnsi"/>
          <w:szCs w:val="24"/>
        </w:rPr>
      </w:pPr>
      <w:r w:rsidRPr="00F4325F">
        <w:rPr>
          <w:rFonts w:cstheme="minorHAnsi"/>
          <w:szCs w:val="24"/>
        </w:rPr>
        <w:t>Discussion had on tradition 7</w:t>
      </w:r>
    </w:p>
    <w:p w14:paraId="72986CB9" w14:textId="77777777" w:rsidR="00C50C35" w:rsidRPr="00F4325F" w:rsidRDefault="00C50C35" w:rsidP="002665E0">
      <w:pPr>
        <w:jc w:val="both"/>
        <w:rPr>
          <w:rFonts w:cstheme="minorHAnsi"/>
          <w:szCs w:val="24"/>
        </w:rPr>
      </w:pPr>
      <w:r w:rsidRPr="00F4325F">
        <w:rPr>
          <w:rFonts w:cstheme="minorHAnsi"/>
          <w:szCs w:val="24"/>
        </w:rPr>
        <w:t xml:space="preserve">Approval of Julys RSC minutes – </w:t>
      </w:r>
    </w:p>
    <w:p w14:paraId="5C8FD8EF" w14:textId="77777777" w:rsidR="00C50C35" w:rsidRPr="00F4325F" w:rsidRDefault="00C50C35" w:rsidP="002665E0">
      <w:pPr>
        <w:jc w:val="both"/>
        <w:rPr>
          <w:rFonts w:cstheme="minorHAnsi"/>
          <w:szCs w:val="24"/>
        </w:rPr>
      </w:pPr>
      <w:r w:rsidRPr="00F4325F">
        <w:rPr>
          <w:rFonts w:cstheme="minorHAnsi"/>
          <w:szCs w:val="24"/>
        </w:rPr>
        <w:lastRenderedPageBreak/>
        <w:t>Amendments – UKSO deemed fit pay rise not gone ahead change to did go ahead.</w:t>
      </w:r>
    </w:p>
    <w:p w14:paraId="1582400A" w14:textId="77777777" w:rsidR="00C50C35" w:rsidRPr="00F4325F" w:rsidRDefault="00C50C35" w:rsidP="002665E0">
      <w:pPr>
        <w:jc w:val="both"/>
        <w:rPr>
          <w:rFonts w:cstheme="minorHAnsi"/>
          <w:szCs w:val="24"/>
        </w:rPr>
      </w:pPr>
      <w:r w:rsidRPr="00F4325F">
        <w:rPr>
          <w:rFonts w:cstheme="minorHAnsi"/>
          <w:szCs w:val="24"/>
        </w:rPr>
        <w:t>Approval when amended.</w:t>
      </w:r>
    </w:p>
    <w:p w14:paraId="6E6D57B6" w14:textId="77777777" w:rsidR="00E446B2" w:rsidRPr="00F4325F" w:rsidRDefault="00E446B2" w:rsidP="001427C3">
      <w:pPr>
        <w:jc w:val="both"/>
        <w:rPr>
          <w:rFonts w:cstheme="minorHAnsi"/>
          <w:szCs w:val="24"/>
        </w:rPr>
      </w:pPr>
      <w:r w:rsidRPr="00F4325F">
        <w:rPr>
          <w:rFonts w:cstheme="minorHAnsi"/>
          <w:noProof/>
          <w:szCs w:val="24"/>
        </w:rPr>
        <w:drawing>
          <wp:inline distT="0" distB="0" distL="0" distR="0" wp14:anchorId="5C9CEABF" wp14:editId="0AE682CC">
            <wp:extent cx="5723890" cy="326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326390"/>
                    </a:xfrm>
                    <a:prstGeom prst="rect">
                      <a:avLst/>
                    </a:prstGeom>
                    <a:noFill/>
                    <a:ln>
                      <a:noFill/>
                    </a:ln>
                  </pic:spPr>
                </pic:pic>
              </a:graphicData>
            </a:graphic>
          </wp:inline>
        </w:drawing>
      </w:r>
    </w:p>
    <w:p w14:paraId="73CAC764" w14:textId="77777777" w:rsidR="002665E0" w:rsidRPr="00F4325F" w:rsidRDefault="002665E0" w:rsidP="00F4325F">
      <w:pPr>
        <w:pStyle w:val="Heading2"/>
        <w:rPr>
          <w:rFonts w:asciiTheme="minorHAnsi" w:hAnsiTheme="minorHAnsi" w:cstheme="minorHAnsi"/>
          <w:sz w:val="24"/>
          <w:szCs w:val="24"/>
        </w:rPr>
      </w:pPr>
      <w:r w:rsidRPr="00F4325F">
        <w:rPr>
          <w:rFonts w:asciiTheme="minorHAnsi" w:hAnsiTheme="minorHAnsi" w:cstheme="minorHAnsi"/>
          <w:sz w:val="24"/>
          <w:szCs w:val="24"/>
        </w:rPr>
        <w:t>RSC Treasurer:</w:t>
      </w:r>
    </w:p>
    <w:p w14:paraId="45504548" w14:textId="63E44898" w:rsidR="002277CB" w:rsidRPr="00F4325F" w:rsidRDefault="002277CB" w:rsidP="001427C3">
      <w:pPr>
        <w:jc w:val="both"/>
        <w:rPr>
          <w:rFonts w:cstheme="minorHAnsi"/>
          <w:szCs w:val="24"/>
        </w:rPr>
      </w:pPr>
      <w:r w:rsidRPr="00F4325F">
        <w:rPr>
          <w:rFonts w:cstheme="minorHAnsi"/>
          <w:szCs w:val="24"/>
        </w:rPr>
        <w:t>Treas</w:t>
      </w:r>
      <w:r w:rsidR="00133631" w:rsidRPr="00F4325F">
        <w:rPr>
          <w:rFonts w:cstheme="minorHAnsi"/>
          <w:szCs w:val="24"/>
        </w:rPr>
        <w:t>urer revealed opening balance of</w:t>
      </w:r>
      <w:r w:rsidRPr="00F4325F">
        <w:rPr>
          <w:rFonts w:cstheme="minorHAnsi"/>
          <w:szCs w:val="24"/>
        </w:rPr>
        <w:t xml:space="preserve"> £1</w:t>
      </w:r>
      <w:r w:rsidR="009337E3" w:rsidRPr="00F4325F">
        <w:rPr>
          <w:rFonts w:cstheme="minorHAnsi"/>
          <w:szCs w:val="24"/>
        </w:rPr>
        <w:t>7,518.62</w:t>
      </w:r>
      <w:r w:rsidRPr="00F4325F">
        <w:rPr>
          <w:rFonts w:cstheme="minorHAnsi"/>
          <w:szCs w:val="24"/>
        </w:rPr>
        <w:t xml:space="preserve"> with £11,020 as the prudent reserve.</w:t>
      </w:r>
    </w:p>
    <w:p w14:paraId="47C1DCB0" w14:textId="77777777" w:rsidR="00F4325F" w:rsidRPr="00F4325F" w:rsidRDefault="00F4325F" w:rsidP="001427C3">
      <w:pPr>
        <w:jc w:val="both"/>
        <w:rPr>
          <w:rFonts w:cstheme="minorHAnsi"/>
          <w:szCs w:val="24"/>
        </w:rPr>
      </w:pPr>
    </w:p>
    <w:p w14:paraId="337EC209" w14:textId="77777777" w:rsidR="007B22EB" w:rsidRPr="00F4325F" w:rsidRDefault="006D7F10" w:rsidP="00F4325F">
      <w:pPr>
        <w:pStyle w:val="Heading2"/>
        <w:rPr>
          <w:rFonts w:asciiTheme="minorHAnsi" w:hAnsiTheme="minorHAnsi" w:cstheme="minorHAnsi"/>
          <w:sz w:val="24"/>
          <w:szCs w:val="24"/>
        </w:rPr>
      </w:pPr>
      <w:r w:rsidRPr="00F4325F">
        <w:rPr>
          <w:rFonts w:asciiTheme="minorHAnsi" w:hAnsiTheme="minorHAnsi" w:cstheme="minorHAnsi"/>
          <w:sz w:val="24"/>
          <w:szCs w:val="24"/>
        </w:rPr>
        <w:t>Bids to host Region:</w:t>
      </w:r>
    </w:p>
    <w:p w14:paraId="20E695CF" w14:textId="0C41FF09" w:rsidR="006D7F10" w:rsidRPr="00F4325F" w:rsidRDefault="006D7F10" w:rsidP="001427C3">
      <w:pPr>
        <w:jc w:val="both"/>
        <w:rPr>
          <w:rFonts w:cstheme="minorHAnsi"/>
          <w:szCs w:val="24"/>
        </w:rPr>
      </w:pPr>
      <w:r w:rsidRPr="00F4325F">
        <w:rPr>
          <w:rFonts w:cstheme="minorHAnsi"/>
          <w:szCs w:val="24"/>
        </w:rPr>
        <w:t xml:space="preserve">None – </w:t>
      </w:r>
      <w:r w:rsidR="00F4325F" w:rsidRPr="00F4325F">
        <w:rPr>
          <w:rFonts w:cstheme="minorHAnsi"/>
          <w:szCs w:val="24"/>
        </w:rPr>
        <w:t>Chair briefly</w:t>
      </w:r>
      <w:r w:rsidRPr="00F4325F">
        <w:rPr>
          <w:rFonts w:cstheme="minorHAnsi"/>
          <w:szCs w:val="24"/>
        </w:rPr>
        <w:t xml:space="preserve"> states how areas can put a bid in to host region, vice resource to send out details to RCM’s.</w:t>
      </w:r>
    </w:p>
    <w:p w14:paraId="1E2E8EED" w14:textId="77777777" w:rsidR="00F4325F" w:rsidRPr="00F4325F" w:rsidRDefault="00F4325F" w:rsidP="00F4325F">
      <w:pPr>
        <w:jc w:val="both"/>
        <w:rPr>
          <w:rFonts w:cstheme="minorHAnsi"/>
          <w:szCs w:val="24"/>
        </w:rPr>
      </w:pPr>
      <w:r w:rsidRPr="00F4325F">
        <w:rPr>
          <w:rFonts w:cstheme="minorHAnsi"/>
          <w:szCs w:val="24"/>
        </w:rPr>
        <w:t>None for January 2019.</w:t>
      </w:r>
    </w:p>
    <w:p w14:paraId="7B2DCE05" w14:textId="77777777" w:rsidR="00F4325F" w:rsidRPr="00F4325F" w:rsidRDefault="00F4325F" w:rsidP="00F4325F">
      <w:pPr>
        <w:jc w:val="both"/>
        <w:rPr>
          <w:rFonts w:cstheme="minorHAnsi"/>
          <w:szCs w:val="24"/>
        </w:rPr>
      </w:pPr>
      <w:r w:rsidRPr="00F4325F">
        <w:rPr>
          <w:rFonts w:cstheme="minorHAnsi"/>
          <w:szCs w:val="24"/>
        </w:rPr>
        <w:t>Channel Islands for March 2019.</w:t>
      </w:r>
    </w:p>
    <w:p w14:paraId="5AE1A973" w14:textId="77777777" w:rsidR="00F4325F" w:rsidRPr="00F4325F" w:rsidRDefault="00F4325F" w:rsidP="001427C3">
      <w:pPr>
        <w:jc w:val="both"/>
        <w:rPr>
          <w:rFonts w:cstheme="minorHAnsi"/>
          <w:szCs w:val="24"/>
        </w:rPr>
      </w:pPr>
    </w:p>
    <w:p w14:paraId="11FBCCCA" w14:textId="77777777" w:rsidR="00F4325F" w:rsidRPr="00F4325F" w:rsidRDefault="00F4325F" w:rsidP="001427C3">
      <w:pPr>
        <w:jc w:val="both"/>
        <w:rPr>
          <w:rFonts w:cstheme="minorHAnsi"/>
          <w:szCs w:val="24"/>
        </w:rPr>
      </w:pPr>
    </w:p>
    <w:p w14:paraId="490DE510" w14:textId="77777777" w:rsidR="00E446B2" w:rsidRPr="00F4325F" w:rsidRDefault="00E446B2" w:rsidP="001427C3">
      <w:pPr>
        <w:jc w:val="both"/>
        <w:rPr>
          <w:rFonts w:cstheme="minorHAnsi"/>
          <w:szCs w:val="24"/>
        </w:rPr>
      </w:pPr>
      <w:bookmarkStart w:id="7" w:name="_Hlk519785699"/>
      <w:r w:rsidRPr="00F4325F">
        <w:rPr>
          <w:rFonts w:cstheme="minorHAnsi"/>
          <w:noProof/>
          <w:szCs w:val="24"/>
        </w:rPr>
        <w:drawing>
          <wp:inline distT="0" distB="0" distL="0" distR="0" wp14:anchorId="483484AE" wp14:editId="21D2E65F">
            <wp:extent cx="5723890" cy="326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326390"/>
                    </a:xfrm>
                    <a:prstGeom prst="rect">
                      <a:avLst/>
                    </a:prstGeom>
                    <a:noFill/>
                    <a:ln>
                      <a:noFill/>
                    </a:ln>
                  </pic:spPr>
                </pic:pic>
              </a:graphicData>
            </a:graphic>
          </wp:inline>
        </w:drawing>
      </w:r>
    </w:p>
    <w:bookmarkEnd w:id="7"/>
    <w:p w14:paraId="35197FDD" w14:textId="77777777" w:rsidR="002277CB" w:rsidRPr="00F4325F" w:rsidRDefault="002277CB" w:rsidP="00F4325F">
      <w:pPr>
        <w:pStyle w:val="Heading2"/>
        <w:rPr>
          <w:rFonts w:asciiTheme="minorHAnsi" w:hAnsiTheme="minorHAnsi" w:cstheme="minorHAnsi"/>
          <w:sz w:val="24"/>
          <w:szCs w:val="24"/>
        </w:rPr>
      </w:pPr>
      <w:r w:rsidRPr="00F4325F">
        <w:rPr>
          <w:rFonts w:asciiTheme="minorHAnsi" w:hAnsiTheme="minorHAnsi" w:cstheme="minorHAnsi"/>
          <w:sz w:val="24"/>
          <w:szCs w:val="24"/>
        </w:rPr>
        <w:t>Positions vacant</w:t>
      </w:r>
      <w:r w:rsidR="0023746C" w:rsidRPr="00F4325F">
        <w:rPr>
          <w:rFonts w:asciiTheme="minorHAnsi" w:hAnsiTheme="minorHAnsi" w:cstheme="minorHAnsi"/>
          <w:sz w:val="24"/>
          <w:szCs w:val="24"/>
        </w:rPr>
        <w:t xml:space="preserve"> on the </w:t>
      </w:r>
      <w:r w:rsidR="00920E99" w:rsidRPr="00F4325F">
        <w:rPr>
          <w:rFonts w:asciiTheme="minorHAnsi" w:hAnsiTheme="minorHAnsi" w:cstheme="minorHAnsi"/>
          <w:sz w:val="24"/>
          <w:szCs w:val="24"/>
        </w:rPr>
        <w:t xml:space="preserve">RSC </w:t>
      </w:r>
      <w:r w:rsidR="0023746C" w:rsidRPr="00F4325F">
        <w:rPr>
          <w:rFonts w:asciiTheme="minorHAnsi" w:hAnsiTheme="minorHAnsi" w:cstheme="minorHAnsi"/>
          <w:sz w:val="24"/>
          <w:szCs w:val="24"/>
        </w:rPr>
        <w:t>Admin Committee</w:t>
      </w:r>
      <w:r w:rsidR="001E5690" w:rsidRPr="00F4325F">
        <w:rPr>
          <w:rFonts w:asciiTheme="minorHAnsi" w:hAnsiTheme="minorHAnsi" w:cstheme="minorHAnsi"/>
          <w:sz w:val="24"/>
          <w:szCs w:val="24"/>
        </w:rPr>
        <w:t>:</w:t>
      </w:r>
    </w:p>
    <w:p w14:paraId="2E4B0E17" w14:textId="77777777" w:rsidR="008860DB" w:rsidRPr="00F4325F" w:rsidRDefault="008860DB" w:rsidP="001427C3">
      <w:pPr>
        <w:jc w:val="both"/>
        <w:rPr>
          <w:rFonts w:cstheme="minorHAnsi"/>
          <w:szCs w:val="24"/>
        </w:rPr>
      </w:pPr>
    </w:p>
    <w:p w14:paraId="106842CE" w14:textId="106C3DD2" w:rsidR="0023746C" w:rsidRPr="00F4325F" w:rsidRDefault="0023746C" w:rsidP="001427C3">
      <w:pPr>
        <w:jc w:val="both"/>
        <w:rPr>
          <w:rFonts w:cstheme="minorHAnsi"/>
          <w:szCs w:val="24"/>
        </w:rPr>
      </w:pPr>
      <w:r w:rsidRPr="00F4325F">
        <w:rPr>
          <w:rFonts w:cstheme="minorHAnsi"/>
          <w:szCs w:val="24"/>
        </w:rPr>
        <w:t>Resourc</w:t>
      </w:r>
      <w:r w:rsidR="009B70DD" w:rsidRPr="00F4325F">
        <w:rPr>
          <w:rFonts w:cstheme="minorHAnsi"/>
          <w:szCs w:val="24"/>
        </w:rPr>
        <w:t>e</w:t>
      </w:r>
      <w:r w:rsidRPr="00F4325F">
        <w:rPr>
          <w:rFonts w:cstheme="minorHAnsi"/>
          <w:szCs w:val="24"/>
        </w:rPr>
        <w:t xml:space="preserve"> (3 years clean time) </w:t>
      </w:r>
    </w:p>
    <w:p w14:paraId="0AD78007" w14:textId="77777777" w:rsidR="009337E3" w:rsidRPr="00F4325F" w:rsidRDefault="009337E3" w:rsidP="001427C3">
      <w:pPr>
        <w:jc w:val="both"/>
        <w:rPr>
          <w:rFonts w:cstheme="minorHAnsi"/>
          <w:szCs w:val="24"/>
        </w:rPr>
      </w:pPr>
      <w:r w:rsidRPr="00F4325F">
        <w:rPr>
          <w:rFonts w:cstheme="minorHAnsi"/>
          <w:szCs w:val="24"/>
        </w:rPr>
        <w:t xml:space="preserve">Vice Secretary (2 years clean time) </w:t>
      </w:r>
    </w:p>
    <w:p w14:paraId="08573FF3" w14:textId="77777777" w:rsidR="00662162" w:rsidRPr="00F4325F" w:rsidRDefault="00662162" w:rsidP="001427C3">
      <w:pPr>
        <w:jc w:val="both"/>
        <w:rPr>
          <w:rFonts w:cstheme="minorHAnsi"/>
          <w:szCs w:val="24"/>
        </w:rPr>
      </w:pPr>
    </w:p>
    <w:p w14:paraId="163CF19F" w14:textId="77777777" w:rsidR="00503658" w:rsidRPr="00F4325F" w:rsidRDefault="009E201B" w:rsidP="001427C3">
      <w:pPr>
        <w:jc w:val="both"/>
        <w:rPr>
          <w:rFonts w:cstheme="minorHAnsi"/>
          <w:szCs w:val="24"/>
          <w:u w:val="single"/>
        </w:rPr>
      </w:pPr>
      <w:r>
        <w:rPr>
          <w:rFonts w:cstheme="minorHAnsi"/>
          <w:szCs w:val="24"/>
          <w:u w:val="single"/>
        </w:rPr>
        <w:pict w14:anchorId="32DC9837">
          <v:rect id="_x0000_i1027" style="width:0;height:1.5pt" o:hralign="center" o:bullet="t" o:hrstd="t" o:hr="t" fillcolor="#a0a0a0" stroked="f"/>
        </w:pict>
      </w:r>
    </w:p>
    <w:p w14:paraId="3B0E17E9" w14:textId="77777777" w:rsidR="00662162" w:rsidRPr="00F4325F" w:rsidRDefault="00662162" w:rsidP="00F4325F">
      <w:pPr>
        <w:pStyle w:val="Heading2"/>
        <w:rPr>
          <w:rFonts w:asciiTheme="minorHAnsi" w:hAnsiTheme="minorHAnsi" w:cstheme="minorHAnsi"/>
          <w:sz w:val="24"/>
          <w:szCs w:val="24"/>
        </w:rPr>
      </w:pPr>
      <w:r w:rsidRPr="00F4325F">
        <w:rPr>
          <w:rFonts w:asciiTheme="minorHAnsi" w:hAnsiTheme="minorHAnsi" w:cstheme="minorHAnsi"/>
          <w:sz w:val="24"/>
          <w:szCs w:val="24"/>
        </w:rPr>
        <w:t>*Ratification of UKH&amp;I Vice Chair</w:t>
      </w:r>
    </w:p>
    <w:p w14:paraId="26B8137F" w14:textId="77777777" w:rsidR="00662162" w:rsidRPr="00F4325F" w:rsidRDefault="00662162" w:rsidP="00662162">
      <w:pPr>
        <w:jc w:val="both"/>
        <w:rPr>
          <w:rFonts w:cstheme="minorHAnsi"/>
          <w:szCs w:val="24"/>
        </w:rPr>
      </w:pPr>
      <w:r w:rsidRPr="00F4325F">
        <w:rPr>
          <w:rFonts w:cstheme="minorHAnsi"/>
          <w:szCs w:val="24"/>
        </w:rPr>
        <w:t>Resource read Guidelines – ratification of Sub Committee position &amp; Role of Sub Committee Vice Chair.</w:t>
      </w:r>
    </w:p>
    <w:p w14:paraId="7ED0BE68" w14:textId="77777777" w:rsidR="00662162" w:rsidRPr="00F4325F" w:rsidRDefault="00662162" w:rsidP="00662162">
      <w:pPr>
        <w:jc w:val="both"/>
        <w:rPr>
          <w:rFonts w:cstheme="minorHAnsi"/>
          <w:szCs w:val="24"/>
        </w:rPr>
      </w:pPr>
      <w:r w:rsidRPr="00F4325F">
        <w:rPr>
          <w:rFonts w:cstheme="minorHAnsi"/>
          <w:szCs w:val="24"/>
        </w:rPr>
        <w:t>There were some concerns from RCMs about UKH&amp;I Committee.</w:t>
      </w:r>
    </w:p>
    <w:p w14:paraId="2925A2BB" w14:textId="38D9C7AC" w:rsidR="00662162" w:rsidRPr="00F4325F" w:rsidRDefault="00662162" w:rsidP="00662162">
      <w:pPr>
        <w:jc w:val="both"/>
        <w:rPr>
          <w:rFonts w:cstheme="minorHAnsi"/>
          <w:szCs w:val="24"/>
        </w:rPr>
      </w:pPr>
      <w:r w:rsidRPr="00F4325F">
        <w:rPr>
          <w:rFonts w:cstheme="minorHAnsi"/>
          <w:szCs w:val="24"/>
        </w:rPr>
        <w:t>Asked that UKH&amp;I Vice Chair to read report first before ratification in Sub Committee reports on Sunday.</w:t>
      </w:r>
    </w:p>
    <w:p w14:paraId="15CDF631" w14:textId="2745914D" w:rsidR="00F4325F" w:rsidRPr="00F4325F" w:rsidRDefault="00F4325F" w:rsidP="00F4325F">
      <w:pPr>
        <w:pStyle w:val="Heading2"/>
        <w:rPr>
          <w:rFonts w:asciiTheme="minorHAnsi" w:hAnsiTheme="minorHAnsi" w:cstheme="minorHAnsi"/>
          <w:sz w:val="24"/>
          <w:szCs w:val="24"/>
        </w:rPr>
      </w:pPr>
      <w:r w:rsidRPr="00F4325F">
        <w:rPr>
          <w:rFonts w:asciiTheme="minorHAnsi" w:hAnsiTheme="minorHAnsi" w:cstheme="minorHAnsi"/>
          <w:sz w:val="24"/>
          <w:szCs w:val="24"/>
        </w:rPr>
        <w:t xml:space="preserve">Old business </w:t>
      </w:r>
    </w:p>
    <w:p w14:paraId="23E098A8" w14:textId="77777777" w:rsidR="00662162" w:rsidRPr="00F4325F" w:rsidRDefault="00662162" w:rsidP="00662162">
      <w:pPr>
        <w:jc w:val="both"/>
        <w:rPr>
          <w:rFonts w:cstheme="minorHAnsi"/>
          <w:szCs w:val="24"/>
        </w:rPr>
      </w:pPr>
      <w:r w:rsidRPr="00F4325F">
        <w:rPr>
          <w:rFonts w:cstheme="minorHAnsi"/>
          <w:szCs w:val="24"/>
        </w:rPr>
        <w:t>*Motion – amendment in WTR Guidelines</w:t>
      </w:r>
    </w:p>
    <w:p w14:paraId="7A4D2BC3" w14:textId="77777777" w:rsidR="00662162" w:rsidRPr="00F4325F" w:rsidRDefault="00662162" w:rsidP="00662162">
      <w:pPr>
        <w:jc w:val="both"/>
        <w:rPr>
          <w:rFonts w:cstheme="minorHAnsi"/>
          <w:szCs w:val="24"/>
        </w:rPr>
      </w:pPr>
      <w:r w:rsidRPr="00F4325F">
        <w:rPr>
          <w:rFonts w:cstheme="minorHAnsi"/>
          <w:szCs w:val="24"/>
        </w:rPr>
        <w:t>Motion 12/18 was read out.</w:t>
      </w:r>
    </w:p>
    <w:p w14:paraId="7D94C3A9" w14:textId="77777777" w:rsidR="00662162" w:rsidRPr="00F4325F" w:rsidRDefault="00662162" w:rsidP="00662162">
      <w:pPr>
        <w:jc w:val="both"/>
        <w:rPr>
          <w:rFonts w:cstheme="minorHAnsi"/>
          <w:szCs w:val="24"/>
        </w:rPr>
      </w:pPr>
      <w:r w:rsidRPr="00F4325F">
        <w:rPr>
          <w:rFonts w:cstheme="minorHAnsi"/>
          <w:szCs w:val="24"/>
        </w:rPr>
        <w:t>Replace section (add in motion)</w:t>
      </w:r>
    </w:p>
    <w:p w14:paraId="4F2312EB" w14:textId="77777777" w:rsidR="00662162" w:rsidRPr="00F4325F" w:rsidRDefault="00662162" w:rsidP="00662162">
      <w:pPr>
        <w:jc w:val="both"/>
        <w:rPr>
          <w:rFonts w:cstheme="minorHAnsi"/>
          <w:szCs w:val="24"/>
        </w:rPr>
      </w:pPr>
      <w:r w:rsidRPr="00F4325F">
        <w:rPr>
          <w:rFonts w:cstheme="minorHAnsi"/>
          <w:szCs w:val="24"/>
        </w:rPr>
        <w:lastRenderedPageBreak/>
        <w:t>Motion was seconded &amp; tabled until after CBDM Workshop.</w:t>
      </w:r>
    </w:p>
    <w:p w14:paraId="0F99AA33" w14:textId="77777777" w:rsidR="00662162" w:rsidRPr="00F4325F" w:rsidRDefault="00662162" w:rsidP="00662162">
      <w:pPr>
        <w:jc w:val="both"/>
        <w:rPr>
          <w:rFonts w:cstheme="minorHAnsi"/>
          <w:szCs w:val="24"/>
        </w:rPr>
      </w:pPr>
    </w:p>
    <w:p w14:paraId="15231E6D" w14:textId="77777777" w:rsidR="00662162" w:rsidRPr="00F4325F" w:rsidRDefault="00662162" w:rsidP="00662162">
      <w:pPr>
        <w:jc w:val="both"/>
        <w:rPr>
          <w:rFonts w:cstheme="minorHAnsi"/>
          <w:szCs w:val="24"/>
        </w:rPr>
      </w:pPr>
      <w:r w:rsidRPr="00F4325F">
        <w:rPr>
          <w:rFonts w:cstheme="minorHAnsi"/>
          <w:szCs w:val="24"/>
        </w:rPr>
        <w:t>*Motion – UKSO Rebate.</w:t>
      </w:r>
    </w:p>
    <w:p w14:paraId="7F530267" w14:textId="77777777" w:rsidR="00662162" w:rsidRPr="00F4325F" w:rsidRDefault="00662162" w:rsidP="00662162">
      <w:pPr>
        <w:jc w:val="both"/>
        <w:rPr>
          <w:rFonts w:cstheme="minorHAnsi"/>
          <w:szCs w:val="24"/>
        </w:rPr>
      </w:pPr>
      <w:r w:rsidRPr="00F4325F">
        <w:rPr>
          <w:rFonts w:cstheme="minorHAnsi"/>
          <w:szCs w:val="24"/>
        </w:rPr>
        <w:t>Motion 05/18 was read out (see attached motion)</w:t>
      </w:r>
    </w:p>
    <w:p w14:paraId="2E901C36" w14:textId="77777777" w:rsidR="00B36C2C" w:rsidRPr="00F4325F" w:rsidRDefault="00662162" w:rsidP="00662162">
      <w:pPr>
        <w:jc w:val="both"/>
        <w:rPr>
          <w:rFonts w:cstheme="minorHAnsi"/>
          <w:szCs w:val="24"/>
        </w:rPr>
      </w:pPr>
      <w:r w:rsidRPr="00F4325F">
        <w:rPr>
          <w:rFonts w:cstheme="minorHAnsi"/>
          <w:szCs w:val="24"/>
        </w:rPr>
        <w:t>Decision was No.3</w:t>
      </w:r>
    </w:p>
    <w:p w14:paraId="69970195" w14:textId="77777777" w:rsidR="00B36C2C" w:rsidRPr="00F4325F" w:rsidRDefault="00B36C2C" w:rsidP="00662162">
      <w:pPr>
        <w:jc w:val="both"/>
        <w:rPr>
          <w:rFonts w:cstheme="minorHAnsi"/>
          <w:szCs w:val="24"/>
        </w:rPr>
      </w:pPr>
    </w:p>
    <w:p w14:paraId="61249349" w14:textId="77777777" w:rsidR="00B36C2C" w:rsidRPr="00F4325F" w:rsidRDefault="00B36C2C" w:rsidP="00662162">
      <w:pPr>
        <w:jc w:val="both"/>
        <w:rPr>
          <w:rFonts w:cstheme="minorHAnsi"/>
          <w:szCs w:val="24"/>
        </w:rPr>
      </w:pPr>
      <w:r w:rsidRPr="00F4325F">
        <w:rPr>
          <w:rFonts w:cstheme="minorHAnsi"/>
          <w:szCs w:val="24"/>
        </w:rPr>
        <w:t>*Motion – Skype Ratification</w:t>
      </w:r>
    </w:p>
    <w:p w14:paraId="53332F69" w14:textId="77777777" w:rsidR="00B36C2C" w:rsidRPr="00F4325F" w:rsidRDefault="00B36C2C" w:rsidP="00662162">
      <w:pPr>
        <w:jc w:val="both"/>
        <w:rPr>
          <w:rFonts w:cstheme="minorHAnsi"/>
          <w:szCs w:val="24"/>
        </w:rPr>
      </w:pPr>
      <w:r w:rsidRPr="00F4325F">
        <w:rPr>
          <w:rFonts w:cstheme="minorHAnsi"/>
          <w:szCs w:val="24"/>
        </w:rPr>
        <w:t>Motion 13/18 (see attached motion)</w:t>
      </w:r>
    </w:p>
    <w:p w14:paraId="6DAEAB74" w14:textId="77777777" w:rsidR="00B36C2C" w:rsidRPr="00F4325F" w:rsidRDefault="00B36C2C" w:rsidP="00662162">
      <w:pPr>
        <w:jc w:val="both"/>
        <w:rPr>
          <w:rFonts w:cstheme="minorHAnsi"/>
          <w:szCs w:val="24"/>
        </w:rPr>
      </w:pPr>
      <w:r w:rsidRPr="00F4325F">
        <w:rPr>
          <w:rFonts w:cstheme="minorHAnsi"/>
          <w:szCs w:val="24"/>
        </w:rPr>
        <w:t>Motion was seconded.</w:t>
      </w:r>
    </w:p>
    <w:p w14:paraId="60F478F3" w14:textId="77777777" w:rsidR="00B36C2C" w:rsidRPr="00F4325F" w:rsidRDefault="00B36C2C" w:rsidP="00662162">
      <w:pPr>
        <w:jc w:val="both"/>
        <w:rPr>
          <w:rFonts w:cstheme="minorHAnsi"/>
          <w:szCs w:val="24"/>
        </w:rPr>
      </w:pPr>
      <w:r w:rsidRPr="00F4325F">
        <w:rPr>
          <w:rFonts w:cstheme="minorHAnsi"/>
          <w:szCs w:val="24"/>
        </w:rPr>
        <w:t>Motion was not passed as not enough support.</w:t>
      </w:r>
    </w:p>
    <w:p w14:paraId="1DD0ED34" w14:textId="77777777" w:rsidR="00B36C2C" w:rsidRPr="00F4325F" w:rsidRDefault="00B36C2C" w:rsidP="00662162">
      <w:pPr>
        <w:jc w:val="both"/>
        <w:rPr>
          <w:rFonts w:cstheme="minorHAnsi"/>
          <w:szCs w:val="24"/>
        </w:rPr>
      </w:pPr>
    </w:p>
    <w:p w14:paraId="2F3A1B53" w14:textId="3B216C3C" w:rsidR="00662162" w:rsidRPr="00F4325F" w:rsidRDefault="00662162" w:rsidP="009B70DD">
      <w:pPr>
        <w:jc w:val="both"/>
        <w:rPr>
          <w:rFonts w:cstheme="minorHAnsi"/>
          <w:szCs w:val="24"/>
        </w:rPr>
      </w:pPr>
    </w:p>
    <w:p w14:paraId="63371043" w14:textId="77777777" w:rsidR="00DD720D" w:rsidRPr="00F4325F" w:rsidRDefault="00A542CC" w:rsidP="00F4325F">
      <w:pPr>
        <w:pStyle w:val="Heading2"/>
        <w:rPr>
          <w:rFonts w:asciiTheme="minorHAnsi" w:hAnsiTheme="minorHAnsi" w:cstheme="minorHAnsi"/>
          <w:sz w:val="24"/>
          <w:szCs w:val="24"/>
        </w:rPr>
      </w:pPr>
      <w:r w:rsidRPr="00F4325F">
        <w:rPr>
          <w:rFonts w:asciiTheme="minorHAnsi" w:hAnsiTheme="minorHAnsi" w:cstheme="minorHAnsi"/>
          <w:sz w:val="24"/>
          <w:szCs w:val="24"/>
        </w:rPr>
        <w:t>RCM Reports</w:t>
      </w:r>
      <w:r w:rsidR="001E1AFC" w:rsidRPr="00F4325F">
        <w:rPr>
          <w:rFonts w:asciiTheme="minorHAnsi" w:hAnsiTheme="minorHAnsi" w:cstheme="minorHAnsi"/>
          <w:sz w:val="24"/>
          <w:szCs w:val="24"/>
        </w:rPr>
        <w:t>:</w:t>
      </w:r>
    </w:p>
    <w:p w14:paraId="5277B903" w14:textId="77777777" w:rsidR="00EA3764" w:rsidRPr="00F4325F" w:rsidRDefault="00EA3764" w:rsidP="00F4325F">
      <w:pPr>
        <w:pStyle w:val="Heading3"/>
        <w:rPr>
          <w:rFonts w:asciiTheme="minorHAnsi" w:hAnsiTheme="minorHAnsi" w:cstheme="minorHAnsi"/>
        </w:rPr>
      </w:pPr>
      <w:r w:rsidRPr="00F4325F">
        <w:rPr>
          <w:rFonts w:asciiTheme="minorHAnsi" w:hAnsiTheme="minorHAnsi" w:cstheme="minorHAnsi"/>
        </w:rPr>
        <w:t xml:space="preserve">1) </w:t>
      </w:r>
      <w:r w:rsidR="00B36C2C" w:rsidRPr="00F4325F">
        <w:rPr>
          <w:rFonts w:asciiTheme="minorHAnsi" w:hAnsiTheme="minorHAnsi" w:cstheme="minorHAnsi"/>
        </w:rPr>
        <w:t>Channel Islands</w:t>
      </w:r>
      <w:r w:rsidRPr="00F4325F">
        <w:rPr>
          <w:rFonts w:asciiTheme="minorHAnsi" w:hAnsiTheme="minorHAnsi" w:cstheme="minorHAnsi"/>
        </w:rPr>
        <w:t xml:space="preserve"> – </w:t>
      </w:r>
      <w:r w:rsidR="00B36C2C" w:rsidRPr="00F4325F">
        <w:rPr>
          <w:rFonts w:asciiTheme="minorHAnsi" w:hAnsiTheme="minorHAnsi" w:cstheme="minorHAnsi"/>
        </w:rPr>
        <w:t>Rachael</w:t>
      </w:r>
      <w:r w:rsidRPr="00F4325F">
        <w:rPr>
          <w:rFonts w:asciiTheme="minorHAnsi" w:hAnsiTheme="minorHAnsi" w:cstheme="minorHAnsi"/>
        </w:rPr>
        <w:t xml:space="preserve"> read report</w:t>
      </w:r>
    </w:p>
    <w:p w14:paraId="56018201" w14:textId="77777777" w:rsidR="00B36C2C" w:rsidRPr="00F4325F" w:rsidRDefault="005E758A" w:rsidP="001427C3">
      <w:pPr>
        <w:jc w:val="both"/>
        <w:rPr>
          <w:rFonts w:cstheme="minorHAnsi"/>
          <w:szCs w:val="24"/>
        </w:rPr>
      </w:pPr>
      <w:r w:rsidRPr="00F4325F">
        <w:rPr>
          <w:rFonts w:cstheme="minorHAnsi"/>
          <w:szCs w:val="24"/>
        </w:rPr>
        <w:t>Q</w:t>
      </w:r>
      <w:r w:rsidR="000158C0" w:rsidRPr="00F4325F">
        <w:rPr>
          <w:rFonts w:cstheme="minorHAnsi"/>
          <w:szCs w:val="24"/>
        </w:rPr>
        <w:t xml:space="preserve">uestions to Region: </w:t>
      </w:r>
    </w:p>
    <w:p w14:paraId="12E53902" w14:textId="77777777" w:rsidR="000158C0" w:rsidRPr="00F4325F" w:rsidRDefault="000158C0" w:rsidP="001427C3">
      <w:pPr>
        <w:jc w:val="both"/>
        <w:rPr>
          <w:rFonts w:cstheme="minorHAnsi"/>
          <w:szCs w:val="24"/>
        </w:rPr>
      </w:pPr>
      <w:r w:rsidRPr="00F4325F">
        <w:rPr>
          <w:rFonts w:cstheme="minorHAnsi"/>
          <w:szCs w:val="24"/>
        </w:rPr>
        <w:t>Can we obtain guidelines on Prudent Reserve?</w:t>
      </w:r>
    </w:p>
    <w:p w14:paraId="7EC8B0A1" w14:textId="77777777" w:rsidR="000158C0" w:rsidRPr="00F4325F" w:rsidRDefault="000158C0" w:rsidP="001427C3">
      <w:pPr>
        <w:jc w:val="both"/>
        <w:rPr>
          <w:rFonts w:cstheme="minorHAnsi"/>
          <w:szCs w:val="24"/>
        </w:rPr>
      </w:pPr>
      <w:r w:rsidRPr="00F4325F">
        <w:rPr>
          <w:rFonts w:cstheme="minorHAnsi"/>
          <w:szCs w:val="24"/>
        </w:rPr>
        <w:t>- How much is suggested? ASC Dependent</w:t>
      </w:r>
    </w:p>
    <w:p w14:paraId="742D0573" w14:textId="47F7106A" w:rsidR="000158C0" w:rsidRPr="00F4325F" w:rsidRDefault="000158C0" w:rsidP="001427C3">
      <w:pPr>
        <w:jc w:val="both"/>
        <w:rPr>
          <w:rFonts w:cstheme="minorHAnsi"/>
          <w:szCs w:val="24"/>
        </w:rPr>
      </w:pPr>
      <w:r w:rsidRPr="00F4325F">
        <w:rPr>
          <w:rFonts w:cstheme="minorHAnsi"/>
          <w:szCs w:val="24"/>
        </w:rPr>
        <w:t xml:space="preserve">- What is it for? </w:t>
      </w:r>
      <w:r w:rsidR="009A6086" w:rsidRPr="00F4325F">
        <w:rPr>
          <w:rFonts w:cstheme="minorHAnsi"/>
          <w:szCs w:val="24"/>
        </w:rPr>
        <w:t>I.e.</w:t>
      </w:r>
      <w:r w:rsidRPr="00F4325F">
        <w:rPr>
          <w:rFonts w:cstheme="minorHAnsi"/>
          <w:szCs w:val="24"/>
        </w:rPr>
        <w:t>: travel to Region/H&amp;I/PI etc</w:t>
      </w:r>
    </w:p>
    <w:p w14:paraId="7E36FB71" w14:textId="77777777" w:rsidR="000158C0" w:rsidRPr="00F4325F" w:rsidRDefault="000158C0" w:rsidP="001427C3">
      <w:pPr>
        <w:jc w:val="both"/>
        <w:rPr>
          <w:rFonts w:cstheme="minorHAnsi"/>
          <w:szCs w:val="24"/>
        </w:rPr>
      </w:pPr>
      <w:r w:rsidRPr="00F4325F">
        <w:rPr>
          <w:rFonts w:cstheme="minorHAnsi"/>
          <w:szCs w:val="24"/>
        </w:rPr>
        <w:t>- Any guidelines as we start to build our position?</w:t>
      </w:r>
    </w:p>
    <w:p w14:paraId="1E592932" w14:textId="77777777" w:rsidR="000158C0" w:rsidRPr="00F4325F" w:rsidRDefault="000158C0" w:rsidP="001427C3">
      <w:pPr>
        <w:jc w:val="both"/>
        <w:rPr>
          <w:rFonts w:cstheme="minorHAnsi"/>
          <w:szCs w:val="24"/>
        </w:rPr>
      </w:pPr>
      <w:r w:rsidRPr="00F4325F">
        <w:rPr>
          <w:rFonts w:cstheme="minorHAnsi"/>
          <w:szCs w:val="24"/>
        </w:rPr>
        <w:t>*Experience was given.</w:t>
      </w:r>
    </w:p>
    <w:p w14:paraId="5D8E227A" w14:textId="77777777" w:rsidR="000158C0" w:rsidRPr="00F4325F" w:rsidRDefault="000158C0" w:rsidP="001427C3">
      <w:pPr>
        <w:jc w:val="both"/>
        <w:rPr>
          <w:rFonts w:cstheme="minorHAnsi"/>
          <w:szCs w:val="24"/>
        </w:rPr>
      </w:pPr>
    </w:p>
    <w:p w14:paraId="30CD8ED1" w14:textId="17E12181" w:rsidR="00EA3764" w:rsidRPr="00F4325F" w:rsidRDefault="000158C0" w:rsidP="00F4325F">
      <w:pPr>
        <w:pStyle w:val="Heading2"/>
      </w:pPr>
      <w:r w:rsidRPr="00F4325F">
        <w:t>Regional Delegate</w:t>
      </w:r>
      <w:r w:rsidR="00EA3764" w:rsidRPr="00F4325F">
        <w:t xml:space="preserve"> – </w:t>
      </w:r>
      <w:r w:rsidRPr="00F4325F">
        <w:t>Simon</w:t>
      </w:r>
      <w:r w:rsidR="00EA3764" w:rsidRPr="00F4325F">
        <w:t xml:space="preserve"> read report</w:t>
      </w:r>
    </w:p>
    <w:p w14:paraId="58ECC25D" w14:textId="77777777" w:rsidR="000158C0" w:rsidRPr="00F4325F" w:rsidRDefault="000158C0" w:rsidP="007A4A7A">
      <w:pPr>
        <w:ind w:left="360"/>
        <w:jc w:val="both"/>
        <w:rPr>
          <w:rFonts w:cstheme="minorHAnsi"/>
          <w:bCs/>
          <w:szCs w:val="24"/>
        </w:rPr>
      </w:pPr>
      <w:r w:rsidRPr="00F4325F">
        <w:rPr>
          <w:rFonts w:cstheme="minorHAnsi"/>
          <w:bCs/>
          <w:szCs w:val="24"/>
        </w:rPr>
        <w:t>ESLD will be held in Prague in April 2019</w:t>
      </w:r>
    </w:p>
    <w:p w14:paraId="0DE94CD8" w14:textId="77777777" w:rsidR="000158C0" w:rsidRPr="00F4325F" w:rsidRDefault="000158C0" w:rsidP="007A4A7A">
      <w:pPr>
        <w:ind w:left="360"/>
        <w:jc w:val="both"/>
        <w:rPr>
          <w:rFonts w:cstheme="minorHAnsi"/>
          <w:bCs/>
          <w:szCs w:val="24"/>
        </w:rPr>
      </w:pPr>
      <w:r w:rsidRPr="00F4325F">
        <w:rPr>
          <w:rFonts w:cstheme="minorHAnsi"/>
          <w:bCs/>
          <w:szCs w:val="24"/>
        </w:rPr>
        <w:t>EDM Secretary position is vacant and will be needed for the Winter EDM in Fuengirola.</w:t>
      </w:r>
    </w:p>
    <w:p w14:paraId="4A35B2E4" w14:textId="77777777" w:rsidR="007A4A7A" w:rsidRPr="00F4325F" w:rsidRDefault="000158C0" w:rsidP="007A4A7A">
      <w:pPr>
        <w:ind w:left="360"/>
        <w:jc w:val="both"/>
        <w:rPr>
          <w:rFonts w:cstheme="minorHAnsi"/>
          <w:bCs/>
          <w:szCs w:val="24"/>
        </w:rPr>
      </w:pPr>
      <w:r w:rsidRPr="00F4325F">
        <w:rPr>
          <w:rFonts w:cstheme="minorHAnsi"/>
          <w:bCs/>
          <w:szCs w:val="24"/>
        </w:rPr>
        <w:t>Q. When you attend EDM what language is used?</w:t>
      </w:r>
    </w:p>
    <w:p w14:paraId="091CA60E" w14:textId="77777777" w:rsidR="000158C0" w:rsidRPr="00F4325F" w:rsidRDefault="000158C0" w:rsidP="007A4A7A">
      <w:pPr>
        <w:ind w:left="360"/>
        <w:jc w:val="both"/>
        <w:rPr>
          <w:rFonts w:cstheme="minorHAnsi"/>
          <w:bCs/>
          <w:szCs w:val="24"/>
        </w:rPr>
      </w:pPr>
      <w:r w:rsidRPr="00F4325F">
        <w:rPr>
          <w:rFonts w:cstheme="minorHAnsi"/>
          <w:bCs/>
          <w:szCs w:val="24"/>
        </w:rPr>
        <w:t>A. English.</w:t>
      </w:r>
    </w:p>
    <w:p w14:paraId="2B1B16AB" w14:textId="77777777" w:rsidR="000158C0" w:rsidRPr="00F4325F" w:rsidRDefault="000158C0" w:rsidP="007A4A7A">
      <w:pPr>
        <w:ind w:left="360"/>
        <w:jc w:val="both"/>
        <w:rPr>
          <w:rFonts w:cstheme="minorHAnsi"/>
          <w:bCs/>
          <w:szCs w:val="24"/>
        </w:rPr>
      </w:pPr>
      <w:r w:rsidRPr="00F4325F">
        <w:rPr>
          <w:rFonts w:cstheme="minorHAnsi"/>
          <w:bCs/>
          <w:szCs w:val="24"/>
        </w:rPr>
        <w:t>Q. Is there any policy around members being funded to attend ESL?</w:t>
      </w:r>
    </w:p>
    <w:p w14:paraId="49415EB6" w14:textId="77777777" w:rsidR="000158C0" w:rsidRPr="00F4325F" w:rsidRDefault="000158C0" w:rsidP="007A4A7A">
      <w:pPr>
        <w:ind w:left="360"/>
        <w:jc w:val="both"/>
        <w:rPr>
          <w:rFonts w:cstheme="minorHAnsi"/>
          <w:bCs/>
          <w:szCs w:val="24"/>
        </w:rPr>
      </w:pPr>
      <w:r w:rsidRPr="00F4325F">
        <w:rPr>
          <w:rFonts w:cstheme="minorHAnsi"/>
          <w:bCs/>
          <w:szCs w:val="24"/>
        </w:rPr>
        <w:lastRenderedPageBreak/>
        <w:t>A. Anyone who wants to attend can do so &amp; European Fellowship Development make those decisions.</w:t>
      </w:r>
    </w:p>
    <w:p w14:paraId="6BDB359F" w14:textId="77777777" w:rsidR="000158C0" w:rsidRPr="00F4325F" w:rsidRDefault="000158C0" w:rsidP="007A4A7A">
      <w:pPr>
        <w:ind w:left="360"/>
        <w:jc w:val="both"/>
        <w:rPr>
          <w:rFonts w:cstheme="minorHAnsi"/>
          <w:bCs/>
          <w:szCs w:val="24"/>
        </w:rPr>
      </w:pPr>
      <w:r w:rsidRPr="00F4325F">
        <w:rPr>
          <w:rFonts w:cstheme="minorHAnsi"/>
          <w:bCs/>
          <w:szCs w:val="24"/>
        </w:rPr>
        <w:t>Q. Is there an estimated cost to attend ESL in April and length?</w:t>
      </w:r>
    </w:p>
    <w:p w14:paraId="53A4F5DE" w14:textId="77777777" w:rsidR="000158C0" w:rsidRPr="00F4325F" w:rsidRDefault="000158C0" w:rsidP="007A4A7A">
      <w:pPr>
        <w:ind w:left="360"/>
        <w:jc w:val="both"/>
        <w:rPr>
          <w:rFonts w:cstheme="minorHAnsi"/>
          <w:bCs/>
          <w:szCs w:val="24"/>
        </w:rPr>
      </w:pPr>
      <w:r w:rsidRPr="00F4325F">
        <w:rPr>
          <w:rFonts w:cstheme="minorHAnsi"/>
          <w:bCs/>
          <w:szCs w:val="24"/>
        </w:rPr>
        <w:t>A. £700 for 4 days learning and sharing.</w:t>
      </w:r>
    </w:p>
    <w:p w14:paraId="7A792F12" w14:textId="77777777" w:rsidR="004A1988" w:rsidRPr="00F4325F" w:rsidRDefault="004A1988" w:rsidP="007A4A7A">
      <w:pPr>
        <w:ind w:left="360"/>
        <w:jc w:val="both"/>
        <w:rPr>
          <w:rFonts w:cstheme="minorHAnsi"/>
          <w:bCs/>
          <w:szCs w:val="24"/>
        </w:rPr>
      </w:pPr>
      <w:r w:rsidRPr="00F4325F">
        <w:rPr>
          <w:rFonts w:cstheme="minorHAnsi"/>
          <w:bCs/>
          <w:szCs w:val="24"/>
        </w:rPr>
        <w:t>Q. If you’re already going why are you asking for funding?</w:t>
      </w:r>
    </w:p>
    <w:p w14:paraId="160FB52F" w14:textId="0470223C" w:rsidR="004A1988" w:rsidRPr="00F4325F" w:rsidRDefault="004A1988" w:rsidP="007A4A7A">
      <w:pPr>
        <w:ind w:left="360"/>
        <w:jc w:val="both"/>
        <w:rPr>
          <w:rFonts w:cstheme="minorHAnsi"/>
          <w:bCs/>
          <w:szCs w:val="24"/>
        </w:rPr>
      </w:pPr>
      <w:r w:rsidRPr="00F4325F">
        <w:rPr>
          <w:rFonts w:cstheme="minorHAnsi"/>
          <w:bCs/>
          <w:szCs w:val="24"/>
        </w:rPr>
        <w:t xml:space="preserve">A. Not asking for funding – asking for the </w:t>
      </w:r>
      <w:r w:rsidR="009A6086" w:rsidRPr="00F4325F">
        <w:rPr>
          <w:rFonts w:cstheme="minorHAnsi"/>
          <w:bCs/>
          <w:szCs w:val="24"/>
        </w:rPr>
        <w:t>RD? ARD</w:t>
      </w:r>
      <w:r w:rsidRPr="00F4325F">
        <w:rPr>
          <w:rFonts w:cstheme="minorHAnsi"/>
          <w:bCs/>
          <w:szCs w:val="24"/>
        </w:rPr>
        <w:t xml:space="preserve"> in place for Winter EDM.</w:t>
      </w:r>
    </w:p>
    <w:p w14:paraId="73A6986C" w14:textId="77777777" w:rsidR="004A1988" w:rsidRPr="00F4325F" w:rsidRDefault="004A1988" w:rsidP="007A4A7A">
      <w:pPr>
        <w:ind w:left="360"/>
        <w:jc w:val="both"/>
        <w:rPr>
          <w:rFonts w:cstheme="minorHAnsi"/>
          <w:bCs/>
          <w:szCs w:val="24"/>
        </w:rPr>
      </w:pPr>
      <w:r w:rsidRPr="00F4325F">
        <w:rPr>
          <w:rFonts w:cstheme="minorHAnsi"/>
          <w:bCs/>
          <w:szCs w:val="24"/>
        </w:rPr>
        <w:t>*Appendix 7 UKRSC guidelines read out.</w:t>
      </w:r>
    </w:p>
    <w:p w14:paraId="59326AF5" w14:textId="77777777" w:rsidR="000158C0" w:rsidRPr="00F4325F" w:rsidRDefault="004A1988" w:rsidP="00F4325F">
      <w:pPr>
        <w:pStyle w:val="Heading3"/>
      </w:pPr>
      <w:r w:rsidRPr="00F4325F">
        <w:t>CBDM WORKSHOP</w:t>
      </w:r>
      <w:r w:rsidR="000158C0" w:rsidRPr="00F4325F">
        <w:t xml:space="preserve"> </w:t>
      </w:r>
    </w:p>
    <w:p w14:paraId="7E3E1F6D" w14:textId="77777777" w:rsidR="004A1988" w:rsidRPr="00F4325F" w:rsidRDefault="004A1988" w:rsidP="007A4A7A">
      <w:pPr>
        <w:ind w:left="360"/>
        <w:jc w:val="both"/>
        <w:rPr>
          <w:rFonts w:cstheme="minorHAnsi"/>
          <w:bCs/>
          <w:szCs w:val="24"/>
        </w:rPr>
      </w:pPr>
      <w:r w:rsidRPr="00F4325F">
        <w:rPr>
          <w:rFonts w:cstheme="minorHAnsi"/>
          <w:bCs/>
          <w:szCs w:val="24"/>
        </w:rPr>
        <w:t>Alt RD expressed that he wouldn’t be able to stand for RD in November but asked the body for support to stand as the Zonal Delegate or Alt.</w:t>
      </w:r>
    </w:p>
    <w:p w14:paraId="4BCA63BE" w14:textId="77777777" w:rsidR="00F4325F" w:rsidRPr="00F4325F" w:rsidRDefault="00F4325F" w:rsidP="00F4325F">
      <w:pPr>
        <w:pStyle w:val="Heading2"/>
        <w:rPr>
          <w:rFonts w:asciiTheme="minorHAnsi" w:hAnsiTheme="minorHAnsi" w:cstheme="minorHAnsi"/>
          <w:sz w:val="28"/>
          <w:szCs w:val="24"/>
        </w:rPr>
      </w:pPr>
      <w:r w:rsidRPr="00F4325F">
        <w:rPr>
          <w:rFonts w:asciiTheme="minorHAnsi" w:hAnsiTheme="minorHAnsi" w:cstheme="minorHAnsi"/>
          <w:sz w:val="28"/>
          <w:szCs w:val="24"/>
        </w:rPr>
        <w:t>RCM Reports:</w:t>
      </w:r>
    </w:p>
    <w:p w14:paraId="3048A46A" w14:textId="77777777" w:rsidR="004A1988" w:rsidRPr="00F4325F" w:rsidRDefault="004A1988" w:rsidP="007A4A7A">
      <w:pPr>
        <w:ind w:left="360"/>
        <w:jc w:val="both"/>
        <w:rPr>
          <w:rFonts w:cstheme="minorHAnsi"/>
          <w:bCs/>
          <w:szCs w:val="24"/>
        </w:rPr>
      </w:pPr>
    </w:p>
    <w:p w14:paraId="6DD84E3F" w14:textId="77777777" w:rsidR="00DD720D" w:rsidRPr="00F4325F" w:rsidRDefault="00EA3764" w:rsidP="00F4325F">
      <w:pPr>
        <w:pStyle w:val="Heading3"/>
      </w:pPr>
      <w:r w:rsidRPr="00F4325F">
        <w:t>3</w:t>
      </w:r>
      <w:r w:rsidR="00DD720D" w:rsidRPr="00F4325F">
        <w:t>) Dorset – Natalino read report</w:t>
      </w:r>
    </w:p>
    <w:p w14:paraId="1E3EBBA1" w14:textId="77777777" w:rsidR="00783AC0" w:rsidRPr="00F4325F" w:rsidRDefault="00783AC0" w:rsidP="00F4325F">
      <w:pPr>
        <w:pStyle w:val="Heading3"/>
      </w:pPr>
      <w:r w:rsidRPr="00F4325F">
        <w:t xml:space="preserve">4) </w:t>
      </w:r>
      <w:r w:rsidR="004A1988" w:rsidRPr="00F4325F">
        <w:t>ECLANA</w:t>
      </w:r>
      <w:r w:rsidRPr="00F4325F">
        <w:t xml:space="preserve"> – </w:t>
      </w:r>
      <w:r w:rsidR="004A1988" w:rsidRPr="00F4325F">
        <w:t>Ruth</w:t>
      </w:r>
      <w:r w:rsidRPr="00F4325F">
        <w:t xml:space="preserve"> read report</w:t>
      </w:r>
    </w:p>
    <w:p w14:paraId="67B0C2F6" w14:textId="77777777" w:rsidR="004A1988" w:rsidRPr="00F4325F" w:rsidRDefault="004A1988" w:rsidP="00783AC0">
      <w:pPr>
        <w:jc w:val="both"/>
        <w:rPr>
          <w:rFonts w:cstheme="minorHAnsi"/>
          <w:szCs w:val="24"/>
        </w:rPr>
      </w:pPr>
      <w:r w:rsidRPr="00F4325F">
        <w:rPr>
          <w:rFonts w:cstheme="minorHAnsi"/>
          <w:szCs w:val="24"/>
        </w:rPr>
        <w:t>*Experience was given on ringfencing money.</w:t>
      </w:r>
    </w:p>
    <w:p w14:paraId="08D6FBD0" w14:textId="77777777" w:rsidR="009D3253" w:rsidRPr="00F4325F" w:rsidRDefault="009D3253" w:rsidP="00F4325F">
      <w:pPr>
        <w:pStyle w:val="Heading3"/>
      </w:pPr>
      <w:r w:rsidRPr="00F4325F">
        <w:t xml:space="preserve">5) </w:t>
      </w:r>
      <w:r w:rsidR="004A1988" w:rsidRPr="00F4325F">
        <w:t>Kent</w:t>
      </w:r>
      <w:r w:rsidRPr="00F4325F">
        <w:t xml:space="preserve"> – </w:t>
      </w:r>
      <w:r w:rsidR="004A1988" w:rsidRPr="00F4325F">
        <w:t>Hayley</w:t>
      </w:r>
      <w:r w:rsidRPr="00F4325F">
        <w:t xml:space="preserve"> read report</w:t>
      </w:r>
    </w:p>
    <w:p w14:paraId="3A87026D" w14:textId="77777777" w:rsidR="004A1988" w:rsidRPr="00F4325F" w:rsidRDefault="004A1988" w:rsidP="009D3253">
      <w:pPr>
        <w:jc w:val="both"/>
        <w:rPr>
          <w:rFonts w:cstheme="minorHAnsi"/>
          <w:szCs w:val="24"/>
        </w:rPr>
      </w:pPr>
      <w:r w:rsidRPr="00F4325F">
        <w:rPr>
          <w:rFonts w:cstheme="minorHAnsi"/>
          <w:szCs w:val="24"/>
        </w:rPr>
        <w:t>Question to region – Experience was given.</w:t>
      </w:r>
    </w:p>
    <w:p w14:paraId="6874F257" w14:textId="77777777" w:rsidR="004A1988" w:rsidRPr="00F4325F" w:rsidRDefault="004A1988" w:rsidP="009D3253">
      <w:pPr>
        <w:jc w:val="both"/>
        <w:rPr>
          <w:rFonts w:cstheme="minorHAnsi"/>
          <w:szCs w:val="24"/>
        </w:rPr>
      </w:pPr>
      <w:r w:rsidRPr="00F4325F">
        <w:rPr>
          <w:rFonts w:cstheme="minorHAnsi"/>
          <w:szCs w:val="24"/>
        </w:rPr>
        <w:t>Q. Discrepancy from RSC Treasurer around funding RCM to attend RSC when over prudent reserve.</w:t>
      </w:r>
    </w:p>
    <w:p w14:paraId="6981F3F5" w14:textId="77777777" w:rsidR="004A1988" w:rsidRPr="00F4325F" w:rsidRDefault="004A1988" w:rsidP="009D3253">
      <w:pPr>
        <w:jc w:val="both"/>
        <w:rPr>
          <w:rFonts w:cstheme="minorHAnsi"/>
          <w:szCs w:val="24"/>
        </w:rPr>
      </w:pPr>
      <w:r w:rsidRPr="00F4325F">
        <w:rPr>
          <w:rFonts w:cstheme="minorHAnsi"/>
          <w:szCs w:val="24"/>
        </w:rPr>
        <w:t>A. Was under at the time of requesting but will pay it back.</w:t>
      </w:r>
    </w:p>
    <w:p w14:paraId="6CDAA12E" w14:textId="049E4051" w:rsidR="00DD720D" w:rsidRPr="00F4325F" w:rsidRDefault="0012650F" w:rsidP="00F4325F">
      <w:pPr>
        <w:pStyle w:val="Heading3"/>
      </w:pPr>
      <w:r w:rsidRPr="00F4325F">
        <w:t>6</w:t>
      </w:r>
      <w:r w:rsidR="00DD720D" w:rsidRPr="00F4325F">
        <w:t xml:space="preserve">) </w:t>
      </w:r>
      <w:r w:rsidR="004A1988" w:rsidRPr="00F4325F">
        <w:t>Greater Manchester</w:t>
      </w:r>
      <w:r w:rsidR="00DD720D" w:rsidRPr="00F4325F">
        <w:t xml:space="preserve"> – </w:t>
      </w:r>
      <w:r w:rsidR="004A1988" w:rsidRPr="00F4325F">
        <w:t>Sandy</w:t>
      </w:r>
      <w:r w:rsidR="00DD720D" w:rsidRPr="00F4325F">
        <w:t xml:space="preserve"> read report</w:t>
      </w:r>
    </w:p>
    <w:p w14:paraId="1A66570D" w14:textId="77777777" w:rsidR="004A1988" w:rsidRPr="00F4325F" w:rsidRDefault="004A1988" w:rsidP="001427C3">
      <w:pPr>
        <w:jc w:val="both"/>
        <w:rPr>
          <w:rFonts w:cstheme="minorHAnsi"/>
          <w:szCs w:val="24"/>
        </w:rPr>
      </w:pPr>
      <w:r w:rsidRPr="00F4325F">
        <w:rPr>
          <w:rFonts w:cstheme="minorHAnsi"/>
          <w:szCs w:val="24"/>
        </w:rPr>
        <w:t xml:space="preserve">The body thanked </w:t>
      </w:r>
      <w:r w:rsidR="00BA5021" w:rsidRPr="00F4325F">
        <w:rPr>
          <w:rFonts w:cstheme="minorHAnsi"/>
          <w:szCs w:val="24"/>
        </w:rPr>
        <w:t>RCM for hosting RSC.</w:t>
      </w:r>
    </w:p>
    <w:p w14:paraId="503AF532" w14:textId="77777777" w:rsidR="00FD31F6" w:rsidRPr="00F4325F" w:rsidRDefault="00FD31F6" w:rsidP="00F4325F">
      <w:pPr>
        <w:pStyle w:val="Heading3"/>
      </w:pPr>
      <w:r w:rsidRPr="00F4325F">
        <w:t xml:space="preserve">7) </w:t>
      </w:r>
      <w:r w:rsidR="00BA5021" w:rsidRPr="00F4325F">
        <w:t>West Midlands</w:t>
      </w:r>
      <w:r w:rsidRPr="00F4325F">
        <w:t xml:space="preserve"> – </w:t>
      </w:r>
      <w:r w:rsidR="00BA5021" w:rsidRPr="00F4325F">
        <w:t>Matt</w:t>
      </w:r>
      <w:r w:rsidRPr="00F4325F">
        <w:t xml:space="preserve"> read report</w:t>
      </w:r>
    </w:p>
    <w:p w14:paraId="00DD5B8E" w14:textId="77777777" w:rsidR="00BA5021" w:rsidRPr="00F4325F" w:rsidRDefault="00BA5021" w:rsidP="00FD31F6">
      <w:pPr>
        <w:jc w:val="both"/>
        <w:rPr>
          <w:rFonts w:cstheme="minorHAnsi"/>
          <w:b/>
          <w:szCs w:val="24"/>
        </w:rPr>
      </w:pPr>
    </w:p>
    <w:p w14:paraId="470E08A3" w14:textId="77777777" w:rsidR="00DD720D" w:rsidRPr="00F4325F" w:rsidRDefault="004D4459" w:rsidP="00F4325F">
      <w:pPr>
        <w:pStyle w:val="Heading3"/>
      </w:pPr>
      <w:r w:rsidRPr="00F4325F">
        <w:t>8</w:t>
      </w:r>
      <w:r w:rsidR="00DD720D" w:rsidRPr="00F4325F">
        <w:t xml:space="preserve">) </w:t>
      </w:r>
      <w:r w:rsidR="00BA5021" w:rsidRPr="00F4325F">
        <w:t>The Shires</w:t>
      </w:r>
      <w:r w:rsidR="00DD720D" w:rsidRPr="00F4325F">
        <w:t xml:space="preserve"> – </w:t>
      </w:r>
      <w:r w:rsidR="00BA5021" w:rsidRPr="00F4325F">
        <w:t>Brian</w:t>
      </w:r>
      <w:r w:rsidR="00DD720D" w:rsidRPr="00F4325F">
        <w:t xml:space="preserve"> read report</w:t>
      </w:r>
    </w:p>
    <w:p w14:paraId="006E3BF2" w14:textId="77777777" w:rsidR="00BA5021" w:rsidRPr="00F4325F" w:rsidRDefault="00BA5021" w:rsidP="001427C3">
      <w:pPr>
        <w:jc w:val="both"/>
        <w:rPr>
          <w:rFonts w:cstheme="minorHAnsi"/>
          <w:szCs w:val="24"/>
        </w:rPr>
      </w:pPr>
      <w:r w:rsidRPr="00F4325F">
        <w:rPr>
          <w:rFonts w:cstheme="minorHAnsi"/>
          <w:szCs w:val="24"/>
        </w:rPr>
        <w:t>Question to region around chip meetings and experience was given also to look on ukna.org</w:t>
      </w:r>
    </w:p>
    <w:p w14:paraId="1FFE72FB" w14:textId="77777777" w:rsidR="009545B5" w:rsidRPr="00F4325F" w:rsidRDefault="009545B5" w:rsidP="00F4325F">
      <w:pPr>
        <w:pStyle w:val="Heading3"/>
      </w:pPr>
      <w:r w:rsidRPr="00F4325F">
        <w:t xml:space="preserve">9) </w:t>
      </w:r>
      <w:r w:rsidR="00BA5021" w:rsidRPr="00F4325F">
        <w:t>Yorkshire &amp; Humberside</w:t>
      </w:r>
      <w:r w:rsidRPr="00F4325F">
        <w:t xml:space="preserve"> – </w:t>
      </w:r>
      <w:r w:rsidR="00BA5021" w:rsidRPr="00F4325F">
        <w:t>Martina</w:t>
      </w:r>
      <w:r w:rsidRPr="00F4325F">
        <w:t xml:space="preserve"> read report</w:t>
      </w:r>
    </w:p>
    <w:p w14:paraId="7F8DC645" w14:textId="4F4ED7FC" w:rsidR="00BA5021" w:rsidRPr="00F4325F" w:rsidRDefault="00BA5021" w:rsidP="009545B5">
      <w:pPr>
        <w:jc w:val="both"/>
        <w:rPr>
          <w:rFonts w:cstheme="minorHAnsi"/>
          <w:szCs w:val="24"/>
        </w:rPr>
      </w:pPr>
      <w:r w:rsidRPr="00F4325F">
        <w:rPr>
          <w:rFonts w:cstheme="minorHAnsi"/>
          <w:szCs w:val="24"/>
        </w:rPr>
        <w:t xml:space="preserve">Q. What was the response </w:t>
      </w:r>
      <w:r w:rsidR="009A6086" w:rsidRPr="00F4325F">
        <w:rPr>
          <w:rFonts w:cstheme="minorHAnsi"/>
          <w:szCs w:val="24"/>
        </w:rPr>
        <w:t>regarding</w:t>
      </w:r>
      <w:r w:rsidRPr="00F4325F">
        <w:rPr>
          <w:rFonts w:cstheme="minorHAnsi"/>
          <w:szCs w:val="24"/>
        </w:rPr>
        <w:t xml:space="preserve"> the apology?</w:t>
      </w:r>
    </w:p>
    <w:p w14:paraId="7CFC4E85" w14:textId="65FDB6A3" w:rsidR="00BA5021" w:rsidRPr="00F4325F" w:rsidRDefault="00BA5021" w:rsidP="009545B5">
      <w:pPr>
        <w:jc w:val="both"/>
        <w:rPr>
          <w:rFonts w:cstheme="minorHAnsi"/>
          <w:szCs w:val="24"/>
        </w:rPr>
      </w:pPr>
      <w:r w:rsidRPr="00F4325F">
        <w:rPr>
          <w:rFonts w:cstheme="minorHAnsi"/>
          <w:szCs w:val="24"/>
        </w:rPr>
        <w:t xml:space="preserve">A. GSR accepted what was written and took it back to the ASC, it went </w:t>
      </w:r>
      <w:r w:rsidR="009A6086" w:rsidRPr="00F4325F">
        <w:rPr>
          <w:rFonts w:cstheme="minorHAnsi"/>
          <w:szCs w:val="24"/>
        </w:rPr>
        <w:t>well</w:t>
      </w:r>
      <w:r w:rsidRPr="00F4325F">
        <w:rPr>
          <w:rFonts w:cstheme="minorHAnsi"/>
          <w:szCs w:val="24"/>
        </w:rPr>
        <w:t>.</w:t>
      </w:r>
    </w:p>
    <w:p w14:paraId="7182466D" w14:textId="77777777" w:rsidR="00AE462A" w:rsidRPr="00F4325F" w:rsidRDefault="00AE462A" w:rsidP="00F4325F">
      <w:pPr>
        <w:pStyle w:val="Heading3"/>
      </w:pPr>
      <w:r w:rsidRPr="00F4325F">
        <w:t>1</w:t>
      </w:r>
      <w:r w:rsidR="007B74FA" w:rsidRPr="00F4325F">
        <w:t>0</w:t>
      </w:r>
      <w:r w:rsidRPr="00F4325F">
        <w:t xml:space="preserve">) </w:t>
      </w:r>
      <w:r w:rsidR="00BA5021" w:rsidRPr="00F4325F">
        <w:t>Essex</w:t>
      </w:r>
      <w:r w:rsidRPr="00F4325F">
        <w:t xml:space="preserve"> - </w:t>
      </w:r>
      <w:r w:rsidR="00BA5021" w:rsidRPr="00F4325F">
        <w:t>Francis</w:t>
      </w:r>
      <w:r w:rsidRPr="00F4325F">
        <w:t xml:space="preserve"> read report</w:t>
      </w:r>
    </w:p>
    <w:p w14:paraId="2DD4ADC6" w14:textId="77777777" w:rsidR="00BA5021" w:rsidRPr="00F4325F" w:rsidRDefault="00BA5021" w:rsidP="00AE462A">
      <w:pPr>
        <w:jc w:val="both"/>
        <w:rPr>
          <w:rFonts w:cstheme="minorHAnsi"/>
          <w:szCs w:val="24"/>
        </w:rPr>
      </w:pPr>
      <w:r w:rsidRPr="00F4325F">
        <w:rPr>
          <w:rFonts w:cstheme="minorHAnsi"/>
          <w:szCs w:val="24"/>
        </w:rPr>
        <w:t>Question to region –</w:t>
      </w:r>
    </w:p>
    <w:p w14:paraId="531B473E" w14:textId="77777777" w:rsidR="00BA5021" w:rsidRPr="00F4325F" w:rsidRDefault="00BA5021" w:rsidP="00AE462A">
      <w:pPr>
        <w:jc w:val="both"/>
        <w:rPr>
          <w:rFonts w:cstheme="minorHAnsi"/>
          <w:szCs w:val="24"/>
        </w:rPr>
      </w:pPr>
      <w:r w:rsidRPr="00F4325F">
        <w:rPr>
          <w:rFonts w:cstheme="minorHAnsi"/>
          <w:szCs w:val="24"/>
        </w:rPr>
        <w:t>What</w:t>
      </w:r>
      <w:r w:rsidR="00291536" w:rsidRPr="00F4325F">
        <w:rPr>
          <w:rFonts w:cstheme="minorHAnsi"/>
          <w:szCs w:val="24"/>
        </w:rPr>
        <w:t>’s</w:t>
      </w:r>
      <w:r w:rsidRPr="00F4325F">
        <w:rPr>
          <w:rFonts w:cstheme="minorHAnsi"/>
          <w:szCs w:val="24"/>
        </w:rPr>
        <w:t xml:space="preserve"> the cost of the EDM &amp; WSO</w:t>
      </w:r>
      <w:r w:rsidR="00291536" w:rsidRPr="00F4325F">
        <w:rPr>
          <w:rFonts w:cstheme="minorHAnsi"/>
          <w:szCs w:val="24"/>
        </w:rPr>
        <w:t xml:space="preserve"> &amp; Sub Committee</w:t>
      </w:r>
      <w:r w:rsidRPr="00F4325F">
        <w:rPr>
          <w:rFonts w:cstheme="minorHAnsi"/>
          <w:szCs w:val="24"/>
        </w:rPr>
        <w:t xml:space="preserve"> donations?</w:t>
      </w:r>
    </w:p>
    <w:p w14:paraId="5888E5D8" w14:textId="1C035608" w:rsidR="00BA5021" w:rsidRPr="00F4325F" w:rsidRDefault="00BA5021" w:rsidP="00AE462A">
      <w:pPr>
        <w:jc w:val="both"/>
        <w:rPr>
          <w:rFonts w:cstheme="minorHAnsi"/>
          <w:szCs w:val="24"/>
        </w:rPr>
      </w:pPr>
      <w:r w:rsidRPr="00F4325F">
        <w:rPr>
          <w:rFonts w:cstheme="minorHAnsi"/>
          <w:szCs w:val="24"/>
        </w:rPr>
        <w:lastRenderedPageBreak/>
        <w:t>A.</w:t>
      </w:r>
      <w:r w:rsidR="00291536" w:rsidRPr="00F4325F">
        <w:rPr>
          <w:rFonts w:cstheme="minorHAnsi"/>
          <w:szCs w:val="24"/>
        </w:rPr>
        <w:t xml:space="preserve"> WSO &amp; EDM </w:t>
      </w:r>
      <w:r w:rsidRPr="00F4325F">
        <w:rPr>
          <w:rFonts w:cstheme="minorHAnsi"/>
          <w:szCs w:val="24"/>
        </w:rPr>
        <w:t xml:space="preserve"> </w:t>
      </w:r>
      <w:r w:rsidR="00BE352D" w:rsidRPr="00F4325F">
        <w:rPr>
          <w:rFonts w:cstheme="minorHAnsi"/>
          <w:szCs w:val="24"/>
        </w:rPr>
        <w:t>2x £</w:t>
      </w:r>
      <w:r w:rsidR="00291536" w:rsidRPr="00F4325F">
        <w:rPr>
          <w:rFonts w:cstheme="minorHAnsi"/>
          <w:szCs w:val="24"/>
        </w:rPr>
        <w:t>10459.72 – Sub Committees £2631.</w:t>
      </w:r>
      <w:r w:rsidR="00F4325F" w:rsidRPr="00F4325F">
        <w:rPr>
          <w:rFonts w:cstheme="minorHAnsi"/>
          <w:szCs w:val="24"/>
        </w:rPr>
        <w:t>69 monthly</w:t>
      </w:r>
    </w:p>
    <w:p w14:paraId="16E684E2" w14:textId="77777777" w:rsidR="00291536" w:rsidRPr="00F4325F" w:rsidRDefault="00291536" w:rsidP="00AE462A">
      <w:pPr>
        <w:jc w:val="both"/>
        <w:rPr>
          <w:rFonts w:cstheme="minorHAnsi"/>
          <w:szCs w:val="24"/>
        </w:rPr>
      </w:pPr>
      <w:r w:rsidRPr="00F4325F">
        <w:rPr>
          <w:rFonts w:cstheme="minorHAnsi"/>
          <w:szCs w:val="24"/>
        </w:rPr>
        <w:t>Also pay UKCNA * RD/ARD.</w:t>
      </w:r>
    </w:p>
    <w:p w14:paraId="24849DC8" w14:textId="77777777" w:rsidR="00306EC4" w:rsidRPr="00F4325F" w:rsidRDefault="009E201B" w:rsidP="0088493B">
      <w:pPr>
        <w:jc w:val="both"/>
        <w:rPr>
          <w:rFonts w:cstheme="minorHAnsi"/>
          <w:b/>
          <w:szCs w:val="24"/>
        </w:rPr>
      </w:pPr>
      <w:r>
        <w:rPr>
          <w:rFonts w:cstheme="minorHAnsi"/>
          <w:szCs w:val="24"/>
          <w:u w:val="single"/>
        </w:rPr>
        <w:pict w14:anchorId="53C83751">
          <v:rect id="_x0000_i1028" style="width:0;height:1.5pt" o:hralign="center" o:bullet="t" o:hrstd="t" o:hr="t" fillcolor="#a0a0a0" stroked="f"/>
        </w:pict>
      </w:r>
    </w:p>
    <w:p w14:paraId="0EA5C6AB" w14:textId="77777777" w:rsidR="00776DDA" w:rsidRPr="00F4325F" w:rsidRDefault="009E201B" w:rsidP="00776DDA">
      <w:pPr>
        <w:jc w:val="both"/>
        <w:rPr>
          <w:rFonts w:cstheme="minorHAnsi"/>
          <w:szCs w:val="24"/>
        </w:rPr>
      </w:pPr>
      <w:r>
        <w:rPr>
          <w:rFonts w:cstheme="minorHAnsi"/>
          <w:szCs w:val="24"/>
          <w:u w:val="single"/>
        </w:rPr>
        <w:pict w14:anchorId="42FF0740">
          <v:rect id="_x0000_i1029" style="width:0;height:1.5pt" o:hralign="center" o:bullet="t" o:hrstd="t" o:hr="t" fillcolor="#a0a0a0" stroked="f"/>
        </w:pict>
      </w:r>
    </w:p>
    <w:p w14:paraId="1EFEABEE" w14:textId="4A7E3597" w:rsidR="00F4325F" w:rsidRPr="00F4325F" w:rsidRDefault="00F4325F" w:rsidP="00F4325F">
      <w:pPr>
        <w:pStyle w:val="Heading1"/>
      </w:pPr>
      <w:r w:rsidRPr="00F4325F">
        <w:t>Sunday 9th</w:t>
      </w:r>
      <w:r w:rsidRPr="00F4325F">
        <w:rPr>
          <w:vertAlign w:val="superscript"/>
        </w:rPr>
        <w:t xml:space="preserve"> </w:t>
      </w:r>
      <w:r w:rsidRPr="00F4325F">
        <w:t>September 2018</w:t>
      </w:r>
    </w:p>
    <w:p w14:paraId="66DAB181" w14:textId="6156339F" w:rsidR="00F4325F" w:rsidRPr="00F4325F" w:rsidRDefault="00061829" w:rsidP="00F4325F">
      <w:pPr>
        <w:pStyle w:val="ListParagraph"/>
        <w:numPr>
          <w:ilvl w:val="0"/>
          <w:numId w:val="43"/>
        </w:numPr>
        <w:jc w:val="both"/>
        <w:rPr>
          <w:rFonts w:cstheme="minorHAnsi"/>
          <w:szCs w:val="24"/>
        </w:rPr>
      </w:pPr>
      <w:r>
        <w:rPr>
          <w:rFonts w:cstheme="minorHAnsi"/>
          <w:szCs w:val="24"/>
        </w:rPr>
        <w:t>v</w:t>
      </w:r>
      <w:r w:rsidR="00F4325F" w:rsidRPr="00F4325F">
        <w:rPr>
          <w:rFonts w:cstheme="minorHAnsi"/>
          <w:szCs w:val="24"/>
        </w:rPr>
        <w:t>oting RCMs present</w:t>
      </w:r>
    </w:p>
    <w:p w14:paraId="7E282B20" w14:textId="77777777" w:rsidR="00F4325F" w:rsidRDefault="00F4325F" w:rsidP="00F4325F">
      <w:pPr>
        <w:pStyle w:val="Heading2"/>
      </w:pPr>
      <w:r>
        <w:t>Subcommittee reports:</w:t>
      </w:r>
    </w:p>
    <w:p w14:paraId="7803575E" w14:textId="14FE8710" w:rsidR="00F4325F" w:rsidRDefault="00F4325F" w:rsidP="00F4325F">
      <w:pPr>
        <w:pStyle w:val="Heading3"/>
        <w:numPr>
          <w:ilvl w:val="0"/>
          <w:numId w:val="45"/>
        </w:numPr>
      </w:pPr>
      <w:r>
        <w:t>UKH&amp;I report</w:t>
      </w:r>
    </w:p>
    <w:p w14:paraId="2A38A3CD" w14:textId="47F537E4" w:rsidR="00F4325F" w:rsidRDefault="00F4325F" w:rsidP="00F4325F">
      <w:r>
        <w:t xml:space="preserve">It was reported that the UKH&amp;I chair has not attended last two </w:t>
      </w:r>
      <w:r w:rsidR="00061829">
        <w:t>subcommittee meetings; A vote of no confidence was proposed and upheld.</w:t>
      </w:r>
    </w:p>
    <w:p w14:paraId="1FAAB66D" w14:textId="026DEF4B" w:rsidR="00061829" w:rsidRDefault="00061829" w:rsidP="00F4325F">
      <w:r>
        <w:t xml:space="preserve">Representative from UKH&amp;I suggested that the former chair had resigned due to bullying at RSC. Several members of the body shared their experience of listening to the former UKH&amp;I chair state on the floor that he was supported at RSC but felt intimidated within the subcommittee. </w:t>
      </w:r>
    </w:p>
    <w:p w14:paraId="52434C83" w14:textId="3469541B" w:rsidR="00061829" w:rsidRDefault="00061829" w:rsidP="00F4325F">
      <w:r>
        <w:t xml:space="preserve">An RCM shared that </w:t>
      </w:r>
      <w:r w:rsidR="004A2AB1">
        <w:t xml:space="preserve">they </w:t>
      </w:r>
      <w:r>
        <w:t>had been phoned</w:t>
      </w:r>
      <w:r w:rsidR="004D5053">
        <w:t xml:space="preserve"> </w:t>
      </w:r>
      <w:r>
        <w:t>by a member of the H&amp;I subcommittee</w:t>
      </w:r>
      <w:r w:rsidR="009A6086">
        <w:t xml:space="preserve"> </w:t>
      </w:r>
      <w:r w:rsidR="004D5053">
        <w:t>and told that people were asking where he is from and his phone number – in a bid to intimidate him.</w:t>
      </w:r>
    </w:p>
    <w:p w14:paraId="22215D3D" w14:textId="28C22042" w:rsidR="009A6086" w:rsidRPr="002079D7" w:rsidRDefault="009A6086" w:rsidP="009A6086">
      <w:r>
        <w:t>Regarding learning days: two</w:t>
      </w:r>
      <w:r>
        <w:rPr>
          <w:lang w:val="x-none"/>
        </w:rPr>
        <w:t xml:space="preserve"> learning </w:t>
      </w:r>
      <w:r w:rsidR="004D5053">
        <w:t>day</w:t>
      </w:r>
      <w:r>
        <w:rPr>
          <w:lang w:val="x-none"/>
        </w:rPr>
        <w:t xml:space="preserve">s have been </w:t>
      </w:r>
      <w:r>
        <w:t>requested in early 2019, decision on these has been postponed to the next RSC.</w:t>
      </w:r>
      <w:r w:rsidR="004D5053">
        <w:t xml:space="preserve"> Requests for learning days need to be accompanied by a fully costed bid.</w:t>
      </w:r>
    </w:p>
    <w:p w14:paraId="5B9BCED4" w14:textId="0AB34923" w:rsidR="009A6086" w:rsidRDefault="009A6086" w:rsidP="009A6086">
      <w:r>
        <w:t xml:space="preserve">RCMs asked if UKH&amp;I could </w:t>
      </w:r>
      <w:r w:rsidR="004D5053">
        <w:t xml:space="preserve">ensure </w:t>
      </w:r>
      <w:r>
        <w:t xml:space="preserve">to </w:t>
      </w:r>
      <w:r w:rsidR="004D5053">
        <w:t>s</w:t>
      </w:r>
      <w:r>
        <w:t xml:space="preserve">end T-shirt through to local committees when requested for conventions, as opposed to a member attending for an entire event. </w:t>
      </w:r>
    </w:p>
    <w:p w14:paraId="03B20B0A" w14:textId="77777777" w:rsidR="009A6086" w:rsidRDefault="009A6086" w:rsidP="009A6086">
      <w:r>
        <w:t xml:space="preserve">It was asked if UKH&amp;I were accounting service/expenses from when a member leaves the home, or for the representative portion of the event that they work. It was suggested that a two-hour workshop does not necessitate a weekend’s expenses counted from them. </w:t>
      </w:r>
    </w:p>
    <w:p w14:paraId="33167DD0" w14:textId="5D576C04" w:rsidR="009A6086" w:rsidRDefault="009A6086" w:rsidP="009A6086">
      <w:r>
        <w:t>The H&amp;I representative</w:t>
      </w:r>
      <w:r>
        <w:rPr>
          <w:lang w:val="x-none"/>
        </w:rPr>
        <w:t xml:space="preserve"> </w:t>
      </w:r>
      <w:r>
        <w:t>w</w:t>
      </w:r>
      <w:r>
        <w:rPr>
          <w:lang w:val="x-none"/>
        </w:rPr>
        <w:t>as asked to take some questions back to his committee</w:t>
      </w:r>
      <w:r w:rsidR="004D5053">
        <w:t>.</w:t>
      </w:r>
      <w:r>
        <w:t xml:space="preserve"> </w:t>
      </w:r>
    </w:p>
    <w:p w14:paraId="2C8BAF3C" w14:textId="0FCF6DCC" w:rsidR="009A6086" w:rsidRDefault="009A6086" w:rsidP="009A6086">
      <w:r>
        <w:t>The UK RSC treasurer will be working with the H&amp;I treasurer to be added to the bank account and get up to date information. At present the cash and bank payments are on the same spreadsheet. It was decided that the RSC should postpone any additional disbursement of funds to the H&amp;I subcommittee pending completion of the review.</w:t>
      </w:r>
    </w:p>
    <w:p w14:paraId="23B3D632" w14:textId="57DB005C" w:rsidR="00250C0E" w:rsidRDefault="00250C0E" w:rsidP="009A6086">
      <w:r>
        <w:t xml:space="preserve">The RSC treasurer reported on the progress of the financial review asked </w:t>
      </w:r>
      <w:proofErr w:type="gramStart"/>
      <w:r w:rsidR="004D5053">
        <w:t>a</w:t>
      </w:r>
      <w:r>
        <w:t xml:space="preserve"> number of</w:t>
      </w:r>
      <w:proofErr w:type="gramEnd"/>
      <w:r>
        <w:t xml:space="preserve"> questions of the body:</w:t>
      </w:r>
    </w:p>
    <w:p w14:paraId="71B5FDDF" w14:textId="425810DE" w:rsidR="00250C0E" w:rsidRPr="00250C0E" w:rsidRDefault="004D5053"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Pr>
          <w:rFonts w:ascii="Calibri" w:hAnsi="Calibri" w:cs="Calibri"/>
          <w:color w:val="222222"/>
          <w:szCs w:val="22"/>
        </w:rPr>
        <w:t xml:space="preserve">Treasurer stated: </w:t>
      </w:r>
      <w:r w:rsidR="00250C0E">
        <w:rPr>
          <w:rFonts w:ascii="Calibri" w:hAnsi="Calibri" w:cs="Calibri"/>
          <w:color w:val="222222"/>
          <w:szCs w:val="22"/>
        </w:rPr>
        <w:t>S</w:t>
      </w:r>
      <w:r w:rsidR="00250C0E" w:rsidRPr="00250C0E">
        <w:rPr>
          <w:rFonts w:ascii="Calibri" w:hAnsi="Calibri" w:cs="Calibri"/>
          <w:color w:val="222222"/>
          <w:szCs w:val="22"/>
        </w:rPr>
        <w:t>till in the process of the financial examination that was agreed at last region</w:t>
      </w:r>
      <w:r w:rsidR="00250C0E">
        <w:rPr>
          <w:rFonts w:ascii="Calibri" w:hAnsi="Calibri" w:cs="Calibri"/>
          <w:color w:val="222222"/>
          <w:szCs w:val="22"/>
        </w:rPr>
        <w:t xml:space="preserve">. </w:t>
      </w:r>
      <w:r w:rsidR="00250C0E" w:rsidRPr="00250C0E">
        <w:rPr>
          <w:rFonts w:ascii="Calibri" w:hAnsi="Calibri" w:cs="Calibri"/>
          <w:color w:val="222222"/>
          <w:szCs w:val="22"/>
        </w:rPr>
        <w:t>As a point of information, it has been challenging in the absence of any guidelines for the committee or minutes that have approved expenses.</w:t>
      </w:r>
    </w:p>
    <w:p w14:paraId="6DD938A3"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 </w:t>
      </w:r>
    </w:p>
    <w:p w14:paraId="1551FC19" w14:textId="77777777" w:rsid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lastRenderedPageBreak/>
        <w:t>-</w:t>
      </w:r>
      <w:r w:rsidRPr="00250C0E">
        <w:rPr>
          <w:color w:val="222222"/>
          <w:sz w:val="16"/>
          <w:szCs w:val="14"/>
        </w:rPr>
        <w:t>        </w:t>
      </w:r>
      <w:r w:rsidRPr="00250C0E">
        <w:rPr>
          <w:rFonts w:ascii="Calibri" w:hAnsi="Calibri" w:cs="Calibri"/>
          <w:color w:val="222222"/>
          <w:szCs w:val="22"/>
        </w:rPr>
        <w:t xml:space="preserve">With the authority </w:t>
      </w:r>
      <w:r>
        <w:rPr>
          <w:rFonts w:ascii="Calibri" w:hAnsi="Calibri" w:cs="Calibri"/>
          <w:color w:val="222222"/>
          <w:szCs w:val="22"/>
        </w:rPr>
        <w:t>given</w:t>
      </w:r>
      <w:r w:rsidRPr="00250C0E">
        <w:rPr>
          <w:rFonts w:ascii="Calibri" w:hAnsi="Calibri" w:cs="Calibri"/>
          <w:color w:val="222222"/>
          <w:szCs w:val="22"/>
        </w:rPr>
        <w:t xml:space="preserve"> last Region, payment authorised of the expenses for the UK H&amp;I meeting attendance, for Basic texts going into prisons and for the printing of flyers by Prison sponsorship for hospitals as there had been comment that having prison sponsorship on it, didn’t represent them. </w:t>
      </w:r>
      <w:r>
        <w:rPr>
          <w:rFonts w:ascii="Calibri" w:hAnsi="Calibri" w:cs="Calibri"/>
          <w:color w:val="222222"/>
          <w:szCs w:val="22"/>
        </w:rPr>
        <w:t xml:space="preserve"> </w:t>
      </w:r>
    </w:p>
    <w:p w14:paraId="415EC352" w14:textId="5223001F" w:rsid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Pr>
          <w:rFonts w:ascii="Calibri" w:hAnsi="Calibri" w:cs="Calibri"/>
          <w:color w:val="222222"/>
          <w:szCs w:val="22"/>
        </w:rPr>
        <w:t xml:space="preserve">Treasurer hasn’t </w:t>
      </w:r>
      <w:r w:rsidRPr="00250C0E">
        <w:rPr>
          <w:rFonts w:ascii="Calibri" w:hAnsi="Calibri" w:cs="Calibri"/>
          <w:color w:val="222222"/>
          <w:szCs w:val="22"/>
        </w:rPr>
        <w:t xml:space="preserve">authorised anything else such as learning days, </w:t>
      </w:r>
      <w:r>
        <w:rPr>
          <w:rFonts w:ascii="Calibri" w:hAnsi="Calibri" w:cs="Calibri"/>
          <w:color w:val="222222"/>
          <w:szCs w:val="22"/>
        </w:rPr>
        <w:t xml:space="preserve">all </w:t>
      </w:r>
      <w:r w:rsidRPr="00250C0E">
        <w:rPr>
          <w:rFonts w:ascii="Calibri" w:hAnsi="Calibri" w:cs="Calibri"/>
          <w:color w:val="222222"/>
          <w:szCs w:val="22"/>
        </w:rPr>
        <w:t xml:space="preserve">requests </w:t>
      </w:r>
      <w:r>
        <w:rPr>
          <w:rFonts w:ascii="Calibri" w:hAnsi="Calibri" w:cs="Calibri"/>
          <w:color w:val="222222"/>
          <w:szCs w:val="22"/>
        </w:rPr>
        <w:t xml:space="preserve">discussed </w:t>
      </w:r>
      <w:r w:rsidRPr="00250C0E">
        <w:rPr>
          <w:rFonts w:ascii="Calibri" w:hAnsi="Calibri" w:cs="Calibri"/>
          <w:color w:val="222222"/>
          <w:szCs w:val="22"/>
        </w:rPr>
        <w:t xml:space="preserve">with vice treasurer </w:t>
      </w:r>
    </w:p>
    <w:p w14:paraId="3D747976" w14:textId="38646CA0" w:rsid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p>
    <w:p w14:paraId="7FA7F7E9" w14:textId="20C5A2C1"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Pr>
          <w:rFonts w:ascii="Calibri" w:hAnsi="Calibri" w:cs="Calibri"/>
          <w:color w:val="222222"/>
          <w:szCs w:val="22"/>
        </w:rPr>
        <w:t xml:space="preserve">Questions: </w:t>
      </w:r>
    </w:p>
    <w:p w14:paraId="6B77EF3D"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 </w:t>
      </w:r>
    </w:p>
    <w:p w14:paraId="7321D7D1" w14:textId="23C87CDB"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Does anyone have a copy of historical guidelines, such as the Merchandise guidelines that were approved in 2012 to help fund the committee?</w:t>
      </w:r>
      <w:r>
        <w:rPr>
          <w:rFonts w:ascii="Calibri" w:hAnsi="Calibri" w:cs="Calibri"/>
          <w:color w:val="222222"/>
          <w:szCs w:val="22"/>
        </w:rPr>
        <w:t xml:space="preserve"> </w:t>
      </w:r>
    </w:p>
    <w:p w14:paraId="7461530D"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 </w:t>
      </w:r>
    </w:p>
    <w:p w14:paraId="54BC09BD"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There are 3 learning days a year budgeted for, is the body fine with going over this if there are the resources available?</w:t>
      </w:r>
    </w:p>
    <w:p w14:paraId="4CCE86C7"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 </w:t>
      </w:r>
    </w:p>
    <w:p w14:paraId="2A156872"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Should the ring-fenced money for learning days be included in the £2500 stipend, or is this over and above this?</w:t>
      </w:r>
    </w:p>
    <w:p w14:paraId="1254A353"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With the learning days, should UK H&amp;I be asking for projected costs before approving the £500 budget?</w:t>
      </w:r>
    </w:p>
    <w:p w14:paraId="540A6CAF"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What is the highest number of attendees that have attended a UK H&amp;I Learning days? We currently book a venue for 150 people, is this the required size?</w:t>
      </w:r>
    </w:p>
    <w:p w14:paraId="2EF864FE"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How beneficial is the food being free at the learning days?</w:t>
      </w:r>
    </w:p>
    <w:p w14:paraId="0A4741F0" w14:textId="77777777" w:rsidR="00250C0E" w:rsidRPr="00250C0E" w:rsidRDefault="00250C0E" w:rsidP="00250C0E">
      <w:pPr>
        <w:pStyle w:val="m-5018030526239815687gmail-msolistparagraph"/>
        <w:shd w:val="clear" w:color="auto" w:fill="FFFFFF"/>
        <w:spacing w:before="0" w:beforeAutospacing="0" w:after="0" w:afterAutospacing="0" w:line="253" w:lineRule="atLeast"/>
        <w:rPr>
          <w:rFonts w:ascii="Calibri" w:hAnsi="Calibri" w:cs="Calibri"/>
          <w:color w:val="2222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 </w:t>
      </w:r>
    </w:p>
    <w:p w14:paraId="6AB9499C" w14:textId="77777777" w:rsidR="00250C0E" w:rsidRDefault="00250C0E" w:rsidP="00250C0E">
      <w:pPr>
        <w:pStyle w:val="m-5018030526239815687gmail-msolistparagraph"/>
        <w:shd w:val="clear" w:color="auto" w:fill="FFFFFF"/>
        <w:spacing w:before="0" w:beforeAutospacing="0" w:after="200" w:afterAutospacing="0" w:line="253" w:lineRule="atLeast"/>
        <w:rPr>
          <w:rFonts w:ascii="Calibri" w:hAnsi="Calibri" w:cs="Calibri"/>
          <w:color w:val="222222"/>
          <w:sz w:val="22"/>
          <w:szCs w:val="22"/>
        </w:rPr>
      </w:pPr>
      <w:r w:rsidRPr="00250C0E">
        <w:rPr>
          <w:rFonts w:ascii="Calibri" w:hAnsi="Calibri" w:cs="Calibri"/>
          <w:color w:val="222222"/>
          <w:szCs w:val="22"/>
        </w:rPr>
        <w:t>-</w:t>
      </w:r>
      <w:r w:rsidRPr="00250C0E">
        <w:rPr>
          <w:color w:val="222222"/>
          <w:sz w:val="16"/>
          <w:szCs w:val="14"/>
        </w:rPr>
        <w:t>        </w:t>
      </w:r>
      <w:r w:rsidRPr="00250C0E">
        <w:rPr>
          <w:rFonts w:ascii="Calibri" w:hAnsi="Calibri" w:cs="Calibri"/>
          <w:color w:val="222222"/>
          <w:szCs w:val="22"/>
        </w:rPr>
        <w:t>How beneficial to your areas are the free t-shirts your H&amp;I subcommittees have been given by UK H&amp;I?</w:t>
      </w:r>
    </w:p>
    <w:p w14:paraId="026492F3" w14:textId="75F9EDCD" w:rsidR="00250C0E" w:rsidRDefault="00250C0E" w:rsidP="009A6086">
      <w:r w:rsidRPr="004D5053">
        <w:t>No record of response to these questions</w:t>
      </w:r>
      <w:r>
        <w:t xml:space="preserve"> </w:t>
      </w:r>
    </w:p>
    <w:p w14:paraId="7502BEE7" w14:textId="271B85DF" w:rsidR="009A6086" w:rsidRDefault="009A6086" w:rsidP="009A6086">
      <w:r>
        <w:t>The treasurer h</w:t>
      </w:r>
      <w:r>
        <w:rPr>
          <w:lang w:val="x-none"/>
        </w:rPr>
        <w:t>as been asked to exercise discretion and make any necessary payments</w:t>
      </w:r>
      <w:r>
        <w:t xml:space="preserve"> that arise within that period</w:t>
      </w:r>
    </w:p>
    <w:p w14:paraId="0562AAA5" w14:textId="241C480A" w:rsidR="009A6086" w:rsidRDefault="009A6086" w:rsidP="009A6086">
      <w:pPr>
        <w:rPr>
          <w:lang w:val="x-none"/>
        </w:rPr>
      </w:pPr>
      <w:r>
        <w:rPr>
          <w:lang w:val="x-none"/>
        </w:rPr>
        <w:t>It was stated that whilst members of subcommittees are trusted se</w:t>
      </w:r>
      <w:r>
        <w:t>rvants</w:t>
      </w:r>
      <w:r>
        <w:rPr>
          <w:lang w:val="x-none"/>
        </w:rPr>
        <w:t xml:space="preserve"> with th</w:t>
      </w:r>
      <w:r w:rsidR="004D5053">
        <w:t>at</w:t>
      </w:r>
      <w:r>
        <w:rPr>
          <w:lang w:val="x-none"/>
        </w:rPr>
        <w:t xml:space="preserve"> trust comes accountability to the fellowship.</w:t>
      </w:r>
    </w:p>
    <w:p w14:paraId="204D9A38" w14:textId="77777777" w:rsidR="009A6086" w:rsidRDefault="009A6086" w:rsidP="009A6086">
      <w:pPr>
        <w:pStyle w:val="Heading3"/>
      </w:pPr>
      <w:r w:rsidRPr="009A6086">
        <w:rPr>
          <w:rStyle w:val="Heading3Char"/>
        </w:rPr>
        <w:t>Concept 10</w:t>
      </w:r>
      <w:r>
        <w:t xml:space="preserve"> </w:t>
      </w:r>
    </w:p>
    <w:p w14:paraId="6B870871" w14:textId="5D48F9F4" w:rsidR="009A6086" w:rsidRDefault="009A6086" w:rsidP="009A6086">
      <w:pPr>
        <w:rPr>
          <w:lang w:val="x-none"/>
        </w:rPr>
      </w:pPr>
      <w:r>
        <w:t xml:space="preserve">The representative of the H </w:t>
      </w:r>
      <w:r w:rsidR="001D2FF2">
        <w:t>&amp;</w:t>
      </w:r>
      <w:r>
        <w:t xml:space="preserve"> I subcommittee was asked to go back to the committee and re-write the concept 10 letter to express their specific grievances</w:t>
      </w:r>
      <w:r w:rsidR="001D2FF2">
        <w:t>.</w:t>
      </w:r>
      <w:r>
        <w:rPr>
          <w:lang w:val="x-none"/>
        </w:rPr>
        <w:t xml:space="preserve"> </w:t>
      </w:r>
    </w:p>
    <w:p w14:paraId="754F6C90" w14:textId="77777777" w:rsidR="001D2FF2" w:rsidRDefault="009A6086" w:rsidP="009A6086">
      <w:r>
        <w:t>This</w:t>
      </w:r>
      <w:r w:rsidR="001D2FF2">
        <w:t xml:space="preserve"> letter</w:t>
      </w:r>
      <w:r>
        <w:t xml:space="preserve"> is to be submitted to </w:t>
      </w:r>
      <w:r w:rsidR="001D2FF2">
        <w:t>a</w:t>
      </w:r>
      <w:r>
        <w:rPr>
          <w:lang w:val="x-none"/>
        </w:rPr>
        <w:t xml:space="preserve"> representative of the admin committee</w:t>
      </w:r>
      <w:r w:rsidR="001D2FF2">
        <w:t>, a</w:t>
      </w:r>
      <w:r>
        <w:t xml:space="preserve">s laid out in the UK regional service committee guidelines. </w:t>
      </w:r>
    </w:p>
    <w:p w14:paraId="5073A66C" w14:textId="77777777" w:rsidR="001D2FF2" w:rsidRDefault="009A6086" w:rsidP="009A6086">
      <w:r>
        <w:t>The UK H</w:t>
      </w:r>
      <w:r w:rsidR="001D2FF2">
        <w:t>&amp;</w:t>
      </w:r>
      <w:r>
        <w:t xml:space="preserve">I representative asked if the distance sponsorship share is an official position of the UK </w:t>
      </w:r>
      <w:r w:rsidR="001D2FF2">
        <w:t>R</w:t>
      </w:r>
      <w:r>
        <w:t xml:space="preserve">egional Service </w:t>
      </w:r>
      <w:r w:rsidR="001D2FF2">
        <w:t>C</w:t>
      </w:r>
      <w:r>
        <w:t xml:space="preserve">ommittee. It was clarified that there is no chair, but the lead of distance sponsorship is a member of the website and helpline committee. </w:t>
      </w:r>
    </w:p>
    <w:p w14:paraId="258C929F" w14:textId="570538E9" w:rsidR="001D2FF2" w:rsidRDefault="004D5053" w:rsidP="009A6086">
      <w:r>
        <w:rPr>
          <w:b/>
        </w:rPr>
        <w:t xml:space="preserve">It was volunteered that, should it be necessary, </w:t>
      </w:r>
      <w:r w:rsidR="009A6086" w:rsidRPr="001D2FF2">
        <w:rPr>
          <w:b/>
        </w:rPr>
        <w:t>UK H</w:t>
      </w:r>
      <w:r>
        <w:rPr>
          <w:b/>
        </w:rPr>
        <w:t>&amp;</w:t>
      </w:r>
      <w:r w:rsidR="009A6086" w:rsidRPr="001D2FF2">
        <w:rPr>
          <w:b/>
        </w:rPr>
        <w:t xml:space="preserve">I treasurer </w:t>
      </w:r>
      <w:r>
        <w:rPr>
          <w:b/>
        </w:rPr>
        <w:t>was willing</w:t>
      </w:r>
      <w:r w:rsidR="009A6086" w:rsidRPr="001D2FF2">
        <w:rPr>
          <w:b/>
        </w:rPr>
        <w:t xml:space="preserve"> to attend the next regional meeting in order </w:t>
      </w:r>
      <w:r w:rsidR="009A6086" w:rsidRPr="001D2FF2">
        <w:rPr>
          <w:b/>
          <w:lang w:val="x-none"/>
        </w:rPr>
        <w:t>to support the review of their accounts</w:t>
      </w:r>
      <w:r w:rsidR="009A6086">
        <w:rPr>
          <w:lang w:val="x-none"/>
        </w:rPr>
        <w:t xml:space="preserve"> </w:t>
      </w:r>
    </w:p>
    <w:p w14:paraId="365BBDA1" w14:textId="395BCE21" w:rsidR="009A6086" w:rsidRDefault="001D2FF2" w:rsidP="009A6086">
      <w:r>
        <w:t>M</w:t>
      </w:r>
      <w:r w:rsidR="009A6086">
        <w:rPr>
          <w:lang w:val="x-none"/>
        </w:rPr>
        <w:t xml:space="preserve">embers of that body that wish to come for ratification </w:t>
      </w:r>
      <w:r>
        <w:t xml:space="preserve">may do so </w:t>
      </w:r>
      <w:r w:rsidR="009A6086">
        <w:rPr>
          <w:lang w:val="x-none"/>
        </w:rPr>
        <w:t>at that time.</w:t>
      </w:r>
    </w:p>
    <w:p w14:paraId="78869696" w14:textId="77777777" w:rsidR="009A6086" w:rsidRDefault="009A6086" w:rsidP="009A6086">
      <w:pPr>
        <w:rPr>
          <w:lang w:val="x-none"/>
        </w:rPr>
      </w:pPr>
    </w:p>
    <w:p w14:paraId="4E6F2EB5" w14:textId="25F18C6F" w:rsidR="001D2FF2" w:rsidRDefault="009A6086" w:rsidP="001D2FF2">
      <w:pPr>
        <w:pStyle w:val="Heading3"/>
        <w:numPr>
          <w:ilvl w:val="0"/>
          <w:numId w:val="45"/>
        </w:numPr>
      </w:pPr>
      <w:r>
        <w:lastRenderedPageBreak/>
        <w:t>UKSO subcommittee</w:t>
      </w:r>
    </w:p>
    <w:p w14:paraId="5E4BF52C" w14:textId="5300E6CE" w:rsidR="009A6086" w:rsidRDefault="001D2FF2" w:rsidP="001D2FF2">
      <w:r>
        <w:t xml:space="preserve">Directors </w:t>
      </w:r>
      <w:r w:rsidR="009A6086">
        <w:t>report that charitable status is being applied fo</w:t>
      </w:r>
      <w:r>
        <w:t>r. T</w:t>
      </w:r>
      <w:r w:rsidR="009A6086">
        <w:t>he benefits of this were explained including no corporation tax</w:t>
      </w:r>
      <w:r>
        <w:t xml:space="preserve">, </w:t>
      </w:r>
      <w:r w:rsidR="009A6086">
        <w:t>discounts on business rates</w:t>
      </w:r>
      <w:r>
        <w:t xml:space="preserve">, </w:t>
      </w:r>
      <w:r w:rsidR="009A6086">
        <w:t>etc.</w:t>
      </w:r>
    </w:p>
    <w:p w14:paraId="23097C6B" w14:textId="21AA9256" w:rsidR="009A6086" w:rsidRPr="001D2FF2" w:rsidRDefault="009A6086" w:rsidP="009A6086">
      <w:r>
        <w:rPr>
          <w:lang w:val="x-none"/>
        </w:rPr>
        <w:t>The UK</w:t>
      </w:r>
      <w:r w:rsidR="004D5053">
        <w:t>SO</w:t>
      </w:r>
      <w:r>
        <w:rPr>
          <w:lang w:val="x-none"/>
        </w:rPr>
        <w:t xml:space="preserve"> directors were thanked for their commitment and hard work in their roles t</w:t>
      </w:r>
      <w:r w:rsidR="001D2FF2">
        <w:t xml:space="preserve">hus </w:t>
      </w:r>
      <w:r>
        <w:rPr>
          <w:lang w:val="x-none"/>
        </w:rPr>
        <w:t>far</w:t>
      </w:r>
      <w:r w:rsidR="001D2FF2">
        <w:t xml:space="preserve">. </w:t>
      </w:r>
    </w:p>
    <w:p w14:paraId="3DF6C9C5" w14:textId="77777777" w:rsidR="009A6086" w:rsidRDefault="009A6086" w:rsidP="009A6086">
      <w:pPr>
        <w:rPr>
          <w:lang w:val="x-none"/>
        </w:rPr>
      </w:pPr>
    </w:p>
    <w:p w14:paraId="22D25694" w14:textId="3D47DB5B" w:rsidR="001D2FF2" w:rsidRDefault="001D2FF2" w:rsidP="001D2FF2">
      <w:pPr>
        <w:pStyle w:val="Heading3"/>
        <w:numPr>
          <w:ilvl w:val="0"/>
          <w:numId w:val="45"/>
        </w:numPr>
      </w:pPr>
      <w:r>
        <w:t>Website and Helpline</w:t>
      </w:r>
    </w:p>
    <w:p w14:paraId="0F799975" w14:textId="26949253" w:rsidR="001D2FF2" w:rsidRDefault="001D2FF2" w:rsidP="009A6086">
      <w:r>
        <w:t>T</w:t>
      </w:r>
      <w:r w:rsidR="009A6086">
        <w:t>he website and helpline chair gave their report</w:t>
      </w:r>
      <w:r>
        <w:t xml:space="preserve">, </w:t>
      </w:r>
      <w:r w:rsidR="009A6086">
        <w:t>answered questions regarding the helpline service and announced a new helpline trainer</w:t>
      </w:r>
      <w:r>
        <w:t>.</w:t>
      </w:r>
      <w:r w:rsidR="009A6086">
        <w:t xml:space="preserve"> </w:t>
      </w:r>
      <w:r w:rsidR="00E66B11">
        <w:t xml:space="preserve">The message service is on from 00.00 to 10.00 daily, calls are forwarded to this if more than two calls are active. </w:t>
      </w:r>
      <w:r w:rsidR="009A6086">
        <w:t>RCM</w:t>
      </w:r>
      <w:r>
        <w:t xml:space="preserve">’s </w:t>
      </w:r>
      <w:r w:rsidR="009A6086">
        <w:t xml:space="preserve">directed to the service opportunities summary to share with their areas. </w:t>
      </w:r>
    </w:p>
    <w:p w14:paraId="05B71ADA" w14:textId="43370DCB" w:rsidR="001D2FF2" w:rsidRDefault="009A6086" w:rsidP="001D2FF2">
      <w:pPr>
        <w:pStyle w:val="Heading3"/>
        <w:numPr>
          <w:ilvl w:val="0"/>
          <w:numId w:val="45"/>
        </w:numPr>
      </w:pPr>
      <w:r>
        <w:t>The vision</w:t>
      </w:r>
      <w:r w:rsidR="001D2FF2">
        <w:t>UKSO</w:t>
      </w:r>
      <w:r>
        <w:t xml:space="preserve"> ad hoc committee </w:t>
      </w:r>
    </w:p>
    <w:p w14:paraId="46BB7683" w14:textId="77777777" w:rsidR="001D2FF2" w:rsidRDefault="001D2FF2" w:rsidP="009A6086">
      <w:r>
        <w:t xml:space="preserve">Representative </w:t>
      </w:r>
      <w:r w:rsidR="009A6086">
        <w:t xml:space="preserve">gave their report and distributed an updated location template to be shared with areas for response at the next regional meeting. </w:t>
      </w:r>
    </w:p>
    <w:p w14:paraId="4F40C037" w14:textId="238A1D99" w:rsidR="001D2FF2" w:rsidRDefault="009A6086" w:rsidP="001D2FF2">
      <w:pPr>
        <w:pStyle w:val="Heading3"/>
        <w:numPr>
          <w:ilvl w:val="0"/>
          <w:numId w:val="45"/>
        </w:numPr>
      </w:pPr>
      <w:r>
        <w:t>The in</w:t>
      </w:r>
      <w:r w:rsidR="001D2FF2">
        <w:t>ventor</w:t>
      </w:r>
      <w:r>
        <w:t>y ad hoc committee</w:t>
      </w:r>
    </w:p>
    <w:p w14:paraId="3FA76D8C" w14:textId="2CBE3C2A" w:rsidR="009A6086" w:rsidRPr="00E66B11" w:rsidRDefault="001D2FF2" w:rsidP="009A6086">
      <w:r>
        <w:t>Representative r</w:t>
      </w:r>
      <w:r w:rsidR="009A6086">
        <w:t>eported that they had not yet been able to make progress</w:t>
      </w:r>
      <w:r>
        <w:t>. T</w:t>
      </w:r>
      <w:r w:rsidR="009A6086">
        <w:t>hey aim to distribute in</w:t>
      </w:r>
      <w:r>
        <w:t>v</w:t>
      </w:r>
      <w:r w:rsidR="009A6086">
        <w:t>ent</w:t>
      </w:r>
      <w:r>
        <w:t>o</w:t>
      </w:r>
      <w:r w:rsidR="009A6086">
        <w:t>ry questions so that they are returned by next re</w:t>
      </w:r>
      <w:r>
        <w:t>gion</w:t>
      </w:r>
      <w:r w:rsidR="009A6086">
        <w:t xml:space="preserve"> but need the support </w:t>
      </w:r>
      <w:r w:rsidR="009A6086">
        <w:rPr>
          <w:lang w:val="x-none"/>
        </w:rPr>
        <w:t>of additional members of the body in order to for fill their remit. Any further questions may be sent through resource to be forwarded to the committee</w:t>
      </w:r>
      <w:r w:rsidR="00E66B11">
        <w:t>.</w:t>
      </w:r>
    </w:p>
    <w:p w14:paraId="15226BAE" w14:textId="77777777" w:rsidR="009A6086" w:rsidRDefault="009A6086" w:rsidP="009A6086"/>
    <w:p w14:paraId="3D98F4B6" w14:textId="271DF980" w:rsidR="001D2FF2" w:rsidRDefault="001D2FF2" w:rsidP="001D2FF2">
      <w:pPr>
        <w:pStyle w:val="Heading2"/>
      </w:pPr>
      <w:r>
        <w:t>Bids to host Region</w:t>
      </w:r>
    </w:p>
    <w:p w14:paraId="656655DB" w14:textId="77777777" w:rsidR="001D2FF2" w:rsidRDefault="001D2FF2" w:rsidP="009A6086">
      <w:r>
        <w:t>T</w:t>
      </w:r>
      <w:r w:rsidR="009A6086">
        <w:t xml:space="preserve">he bid made by the Channel Islands area to host region in March in Jersey was approved by the regional committee members. </w:t>
      </w:r>
    </w:p>
    <w:p w14:paraId="5ABE2DBB" w14:textId="77777777" w:rsidR="001D2FF2" w:rsidRDefault="001D2FF2" w:rsidP="009A6086"/>
    <w:p w14:paraId="4348F9DF" w14:textId="702C8613" w:rsidR="001D2FF2" w:rsidRDefault="001D2FF2" w:rsidP="001D2FF2">
      <w:pPr>
        <w:pStyle w:val="Heading2"/>
      </w:pPr>
      <w:r>
        <w:t>Treasurer’s report</w:t>
      </w:r>
    </w:p>
    <w:p w14:paraId="115BFAAE" w14:textId="185CC317" w:rsidR="001D2FF2" w:rsidRDefault="009A6086" w:rsidP="009A6086">
      <w:r>
        <w:t>The treasure</w:t>
      </w:r>
      <w:r w:rsidR="001D2FF2">
        <w:t>r</w:t>
      </w:r>
      <w:r>
        <w:t xml:space="preserve"> </w:t>
      </w:r>
      <w:r w:rsidR="001D2FF2">
        <w:t>g</w:t>
      </w:r>
      <w:r>
        <w:t xml:space="preserve">ave his report see </w:t>
      </w:r>
      <w:r w:rsidR="001D4A88">
        <w:t>below; the</w:t>
      </w:r>
      <w:r>
        <w:t xml:space="preserve"> treasurer is still working on transferring the contribution to the EDM and the WS</w:t>
      </w:r>
      <w:r w:rsidR="001D2FF2">
        <w:t>O</w:t>
      </w:r>
      <w:r>
        <w:t>.</w:t>
      </w:r>
    </w:p>
    <w:p w14:paraId="46D23BF9" w14:textId="77777777" w:rsidR="001D2FF2" w:rsidRDefault="001D2FF2" w:rsidP="009A6086"/>
    <w:p w14:paraId="6489A130" w14:textId="0A53A297" w:rsidR="009A6086" w:rsidRPr="00B912C8" w:rsidRDefault="009A6086" w:rsidP="001D4A88">
      <w:pPr>
        <w:pStyle w:val="Heading2"/>
      </w:pPr>
      <w:r>
        <w:t xml:space="preserve">The meeting was closed with the serenity prayer                                          </w:t>
      </w:r>
    </w:p>
    <w:p w14:paraId="2DE0BF8D" w14:textId="77777777" w:rsidR="009A6086" w:rsidRPr="00F4325F" w:rsidRDefault="009A6086" w:rsidP="00F4325F"/>
    <w:p w14:paraId="028A1481" w14:textId="77777777" w:rsidR="00F4325F" w:rsidRPr="00F4325F" w:rsidRDefault="00F4325F" w:rsidP="00F4325F">
      <w:pPr>
        <w:jc w:val="both"/>
        <w:rPr>
          <w:rFonts w:cstheme="minorHAnsi"/>
          <w:b/>
          <w:color w:val="1F497D" w:themeColor="text2"/>
          <w:szCs w:val="24"/>
          <w:u w:val="single"/>
        </w:rPr>
      </w:pPr>
    </w:p>
    <w:p w14:paraId="4764A8FC" w14:textId="77777777" w:rsidR="00C3451E" w:rsidRPr="00F4325F" w:rsidRDefault="00C3451E" w:rsidP="001427C3">
      <w:pPr>
        <w:jc w:val="both"/>
        <w:rPr>
          <w:rFonts w:cstheme="minorHAnsi"/>
          <w:szCs w:val="24"/>
          <w:u w:val="single"/>
        </w:rPr>
      </w:pPr>
    </w:p>
    <w:p w14:paraId="7BB3A4B5" w14:textId="77777777" w:rsidR="002065AB" w:rsidRPr="00F4325F" w:rsidRDefault="002065AB" w:rsidP="001427C3">
      <w:pPr>
        <w:jc w:val="both"/>
        <w:rPr>
          <w:rFonts w:cstheme="minorHAnsi"/>
          <w:color w:val="FF0000"/>
          <w:szCs w:val="24"/>
        </w:rPr>
      </w:pPr>
      <w:r w:rsidRPr="00F4325F">
        <w:rPr>
          <w:rFonts w:cstheme="minorHAnsi"/>
          <w:color w:val="FF0000"/>
          <w:szCs w:val="24"/>
        </w:rPr>
        <w:t>ACTION FOR RCMs:</w:t>
      </w:r>
    </w:p>
    <w:p w14:paraId="35C2B9CD" w14:textId="77777777" w:rsidR="002065AB" w:rsidRPr="00F4325F" w:rsidRDefault="002065AB" w:rsidP="001427C3">
      <w:pPr>
        <w:jc w:val="both"/>
        <w:rPr>
          <w:rFonts w:cstheme="minorHAnsi"/>
          <w:color w:val="FF0000"/>
          <w:szCs w:val="24"/>
        </w:rPr>
      </w:pPr>
      <w:r w:rsidRPr="00F4325F">
        <w:rPr>
          <w:rFonts w:cstheme="minorHAnsi"/>
          <w:color w:val="FF0000"/>
          <w:szCs w:val="24"/>
        </w:rPr>
        <w:lastRenderedPageBreak/>
        <w:t>*Please let your local area H&amp;I Chairs know it is suggested that part of their service is to attend the UKH&amp;I sub-committee meeting where possible. Your presence and input would be greatly appreciated.</w:t>
      </w:r>
    </w:p>
    <w:p w14:paraId="0A5EC5AB" w14:textId="77777777" w:rsidR="002065AB" w:rsidRPr="00F4325F" w:rsidRDefault="002065AB" w:rsidP="001427C3">
      <w:pPr>
        <w:jc w:val="both"/>
        <w:rPr>
          <w:rStyle w:val="postal-code"/>
          <w:rFonts w:asciiTheme="minorHAnsi" w:hAnsiTheme="minorHAnsi" w:cstheme="minorHAnsi"/>
          <w:color w:val="FF0000"/>
          <w:szCs w:val="24"/>
        </w:rPr>
      </w:pPr>
      <w:r w:rsidRPr="00F4325F">
        <w:rPr>
          <w:rStyle w:val="postal-code"/>
          <w:rFonts w:asciiTheme="minorHAnsi" w:hAnsiTheme="minorHAnsi" w:cstheme="minorHAnsi"/>
          <w:color w:val="FF0000"/>
          <w:szCs w:val="24"/>
        </w:rPr>
        <w:t>*Could RCMs highlight to members who fulfil the necessary requirements, the fact that we have people in prison willing to work the NA steps who need sponsoring.</w:t>
      </w:r>
    </w:p>
    <w:p w14:paraId="70D1DC94" w14:textId="77777777" w:rsidR="002065AB" w:rsidRPr="00F4325F" w:rsidRDefault="002065AB" w:rsidP="001427C3">
      <w:pPr>
        <w:jc w:val="both"/>
        <w:rPr>
          <w:rStyle w:val="postal-code"/>
          <w:rFonts w:asciiTheme="minorHAnsi" w:hAnsiTheme="minorHAnsi" w:cstheme="minorHAnsi"/>
          <w:color w:val="FF0000"/>
          <w:szCs w:val="24"/>
        </w:rPr>
      </w:pPr>
      <w:r w:rsidRPr="00F4325F">
        <w:rPr>
          <w:rStyle w:val="postal-code"/>
          <w:rFonts w:asciiTheme="minorHAnsi" w:hAnsiTheme="minorHAnsi" w:cstheme="minorHAnsi"/>
          <w:color w:val="FF0000"/>
          <w:szCs w:val="24"/>
        </w:rPr>
        <w:t>*Please can we have feedback of a negative nature where members who have been previously cleared and have now been refused, and members with no criminal record or court history who have also been refused. This is an on-going request, we hear of these negative happenings, but can we please have some personal evidence.</w:t>
      </w:r>
    </w:p>
    <w:p w14:paraId="3E080118" w14:textId="77777777" w:rsidR="002065AB" w:rsidRPr="00F4325F" w:rsidRDefault="002065AB" w:rsidP="001427C3">
      <w:pPr>
        <w:jc w:val="both"/>
        <w:rPr>
          <w:rStyle w:val="postal-code"/>
          <w:rFonts w:asciiTheme="minorHAnsi" w:hAnsiTheme="minorHAnsi" w:cstheme="minorHAnsi"/>
          <w:color w:val="FF0000"/>
          <w:szCs w:val="24"/>
        </w:rPr>
      </w:pPr>
      <w:r w:rsidRPr="00F4325F">
        <w:rPr>
          <w:rStyle w:val="postal-code"/>
          <w:rFonts w:asciiTheme="minorHAnsi" w:hAnsiTheme="minorHAnsi" w:cstheme="minorHAnsi"/>
          <w:color w:val="FF0000"/>
          <w:szCs w:val="24"/>
        </w:rPr>
        <w:t>*Please ask your local H&amp;I Chairs to forward their ‘positive prison access’ contacts, these will be CARAT workers or Prison Governors details who we can approach for positive feedback about the introduction of NA into their facilities, where security has been relaxed.</w:t>
      </w:r>
    </w:p>
    <w:p w14:paraId="541EBBC7" w14:textId="77777777" w:rsidR="00E8151D" w:rsidRPr="00F4325F" w:rsidRDefault="002065AB" w:rsidP="001E1AFC">
      <w:pPr>
        <w:jc w:val="both"/>
        <w:rPr>
          <w:rFonts w:cstheme="minorHAnsi"/>
          <w:color w:val="FF0000"/>
          <w:szCs w:val="24"/>
        </w:rPr>
      </w:pPr>
      <w:r w:rsidRPr="00F4325F">
        <w:rPr>
          <w:rStyle w:val="postal-code"/>
          <w:rFonts w:asciiTheme="minorHAnsi" w:hAnsiTheme="minorHAnsi" w:cstheme="minorHAnsi"/>
          <w:color w:val="FF0000"/>
          <w:szCs w:val="24"/>
        </w:rPr>
        <w:t>*Please put Prison Sponsorship out there UKH&amp;I needs you.</w:t>
      </w:r>
    </w:p>
    <w:p w14:paraId="3A1694C4" w14:textId="77777777" w:rsidR="00415B6B" w:rsidRPr="00F4325F" w:rsidRDefault="00E8151D" w:rsidP="001427C3">
      <w:pPr>
        <w:pStyle w:val="Default"/>
        <w:jc w:val="both"/>
        <w:rPr>
          <w:rFonts w:asciiTheme="minorHAnsi" w:hAnsiTheme="minorHAnsi" w:cstheme="minorHAnsi"/>
          <w:color w:val="FF0000"/>
        </w:rPr>
      </w:pPr>
      <w:r w:rsidRPr="00F4325F">
        <w:rPr>
          <w:rFonts w:asciiTheme="minorHAnsi" w:hAnsiTheme="minorHAnsi" w:cstheme="minorHAnsi"/>
          <w:color w:val="FF0000"/>
        </w:rPr>
        <w:t>**ACTION – RCMs to get conscience from their areas for the next RSC**</w:t>
      </w:r>
    </w:p>
    <w:p w14:paraId="0F55E405" w14:textId="77777777" w:rsidR="00415B6B" w:rsidRPr="00F4325F" w:rsidRDefault="00415B6B" w:rsidP="001427C3">
      <w:pPr>
        <w:pStyle w:val="Default"/>
        <w:jc w:val="both"/>
        <w:rPr>
          <w:rFonts w:asciiTheme="minorHAnsi" w:hAnsiTheme="minorHAnsi" w:cstheme="minorHAnsi"/>
          <w:color w:val="auto"/>
        </w:rPr>
      </w:pPr>
    </w:p>
    <w:p w14:paraId="6D194BDC" w14:textId="77777777" w:rsidR="00415B6B" w:rsidRPr="00F4325F" w:rsidRDefault="00415B6B" w:rsidP="001427C3">
      <w:pPr>
        <w:jc w:val="both"/>
        <w:rPr>
          <w:rFonts w:cstheme="minorHAnsi"/>
          <w:color w:val="FF0000"/>
          <w:szCs w:val="24"/>
        </w:rPr>
      </w:pPr>
      <w:r w:rsidRPr="00F4325F">
        <w:rPr>
          <w:rFonts w:cstheme="minorHAnsi"/>
          <w:color w:val="FF0000"/>
          <w:szCs w:val="24"/>
        </w:rPr>
        <w:t>ACTION for RCMs - FD need a new chair and treasurer please put these positions out to the fellowship and the ASCs</w:t>
      </w:r>
    </w:p>
    <w:p w14:paraId="7E803207" w14:textId="77777777" w:rsidR="002065AB" w:rsidRPr="00F4325F" w:rsidRDefault="002065AB" w:rsidP="001427C3">
      <w:pPr>
        <w:jc w:val="both"/>
        <w:rPr>
          <w:rFonts w:cstheme="minorHAnsi"/>
          <w:color w:val="FF0000"/>
          <w:szCs w:val="24"/>
        </w:rPr>
      </w:pPr>
      <w:r w:rsidRPr="00F4325F">
        <w:rPr>
          <w:rFonts w:cstheme="minorHAnsi"/>
          <w:color w:val="FF0000"/>
          <w:szCs w:val="24"/>
        </w:rPr>
        <w:t>ACTION FOR RCMs – Please take back to your ASCs and ask GSRs to announce the positions vacant at Distance Sponsorship.</w:t>
      </w:r>
    </w:p>
    <w:p w14:paraId="170C212B" w14:textId="77777777" w:rsidR="00E8151D" w:rsidRPr="00F4325F" w:rsidRDefault="002065AB" w:rsidP="00E20D95">
      <w:pPr>
        <w:spacing w:before="100" w:beforeAutospacing="1" w:afterAutospacing="1" w:line="240" w:lineRule="auto"/>
        <w:jc w:val="both"/>
        <w:rPr>
          <w:rFonts w:cstheme="minorHAnsi"/>
          <w:color w:val="FF0000"/>
          <w:szCs w:val="24"/>
        </w:rPr>
      </w:pPr>
      <w:r w:rsidRPr="00F4325F">
        <w:rPr>
          <w:rFonts w:cstheme="minorHAnsi"/>
          <w:color w:val="FF0000"/>
          <w:szCs w:val="24"/>
        </w:rPr>
        <w:t xml:space="preserve">ACTION FOR RCMs </w:t>
      </w:r>
      <w:r w:rsidR="00FB6773" w:rsidRPr="00F4325F">
        <w:rPr>
          <w:rFonts w:cstheme="minorHAnsi"/>
          <w:color w:val="FF0000"/>
          <w:szCs w:val="24"/>
        </w:rPr>
        <w:t>- Please</w:t>
      </w:r>
      <w:r w:rsidRPr="00F4325F">
        <w:rPr>
          <w:rFonts w:cstheme="minorHAnsi"/>
          <w:color w:val="FF0000"/>
          <w:szCs w:val="24"/>
        </w:rPr>
        <w:t xml:space="preserve"> take back to your ASCs and ask GSRs to announce the many opportunities for doing service within the subcommittees. Some of these committee meetings can be attended via skype and members are welcome to attend to observe as well as taking commitments.</w:t>
      </w:r>
    </w:p>
    <w:p w14:paraId="47613461" w14:textId="77777777" w:rsidR="001E1AFC" w:rsidRPr="00F4325F" w:rsidRDefault="001E1AFC" w:rsidP="00E20D95">
      <w:pPr>
        <w:spacing w:before="100" w:beforeAutospacing="1" w:afterAutospacing="1" w:line="240" w:lineRule="auto"/>
        <w:jc w:val="both"/>
        <w:rPr>
          <w:rFonts w:cstheme="minorHAnsi"/>
          <w:color w:val="FF0000"/>
          <w:szCs w:val="24"/>
        </w:rPr>
      </w:pPr>
    </w:p>
    <w:tbl>
      <w:tblPr>
        <w:tblStyle w:val="TableGrid"/>
        <w:tblpPr w:leftFromText="180" w:rightFromText="180" w:vertAnchor="text" w:horzAnchor="margin" w:tblpY="-50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E1AFC" w:rsidRPr="001D2FF2" w14:paraId="74495A03" w14:textId="77777777" w:rsidTr="001D2FF2">
        <w:trPr>
          <w:trHeight w:val="416"/>
        </w:trPr>
        <w:tc>
          <w:tcPr>
            <w:tcW w:w="9067" w:type="dxa"/>
            <w:vAlign w:val="center"/>
          </w:tcPr>
          <w:p w14:paraId="090DDFA4" w14:textId="3E3B39C0" w:rsidR="001E1AFC" w:rsidRPr="001D2FF2" w:rsidRDefault="001D2FF2" w:rsidP="001D2FF2">
            <w:pPr>
              <w:pStyle w:val="Default"/>
              <w:jc w:val="center"/>
              <w:rPr>
                <w:rFonts w:asciiTheme="minorHAnsi" w:hAnsiTheme="minorHAnsi" w:cstheme="minorHAnsi"/>
                <w:color w:val="auto"/>
                <w:sz w:val="36"/>
              </w:rPr>
            </w:pPr>
            <w:bookmarkStart w:id="8" w:name="_Hlk520397745"/>
            <w:r w:rsidRPr="001D2FF2">
              <w:rPr>
                <w:rFonts w:asciiTheme="minorHAnsi" w:hAnsiTheme="minorHAnsi" w:cstheme="minorHAnsi"/>
                <w:color w:val="auto"/>
                <w:sz w:val="36"/>
              </w:rPr>
              <w:t>Region – November 2018</w:t>
            </w:r>
          </w:p>
        </w:tc>
      </w:tr>
      <w:tr w:rsidR="001E1AFC" w:rsidRPr="001D2FF2" w14:paraId="061422A8" w14:textId="77777777" w:rsidTr="001D2FF2">
        <w:trPr>
          <w:trHeight w:val="411"/>
        </w:trPr>
        <w:tc>
          <w:tcPr>
            <w:tcW w:w="9067" w:type="dxa"/>
            <w:vAlign w:val="center"/>
          </w:tcPr>
          <w:p w14:paraId="3D0F1136" w14:textId="77777777" w:rsidR="001E1AFC" w:rsidRPr="001D2FF2" w:rsidRDefault="005728DE" w:rsidP="001D2FF2">
            <w:pPr>
              <w:pStyle w:val="Default"/>
              <w:jc w:val="center"/>
              <w:rPr>
                <w:rFonts w:asciiTheme="minorHAnsi" w:hAnsiTheme="minorHAnsi" w:cstheme="minorHAnsi"/>
                <w:color w:val="auto"/>
                <w:sz w:val="36"/>
              </w:rPr>
            </w:pPr>
            <w:r w:rsidRPr="001D2FF2">
              <w:rPr>
                <w:rFonts w:asciiTheme="minorHAnsi" w:hAnsiTheme="minorHAnsi" w:cstheme="minorHAnsi"/>
                <w:color w:val="auto"/>
                <w:sz w:val="36"/>
              </w:rPr>
              <w:t>Sat 10</w:t>
            </w:r>
            <w:r w:rsidRPr="001D2FF2">
              <w:rPr>
                <w:rFonts w:asciiTheme="minorHAnsi" w:hAnsiTheme="minorHAnsi" w:cstheme="minorHAnsi"/>
                <w:color w:val="auto"/>
                <w:sz w:val="36"/>
                <w:vertAlign w:val="superscript"/>
              </w:rPr>
              <w:t>th</w:t>
            </w:r>
            <w:r w:rsidRPr="001D2FF2">
              <w:rPr>
                <w:rFonts w:asciiTheme="minorHAnsi" w:hAnsiTheme="minorHAnsi" w:cstheme="minorHAnsi"/>
                <w:color w:val="auto"/>
                <w:sz w:val="36"/>
              </w:rPr>
              <w:t xml:space="preserve"> &amp; Sun 11</w:t>
            </w:r>
            <w:r w:rsidRPr="001D2FF2">
              <w:rPr>
                <w:rFonts w:asciiTheme="minorHAnsi" w:hAnsiTheme="minorHAnsi" w:cstheme="minorHAnsi"/>
                <w:color w:val="auto"/>
                <w:sz w:val="36"/>
                <w:vertAlign w:val="superscript"/>
              </w:rPr>
              <w:t xml:space="preserve">th </w:t>
            </w:r>
            <w:r w:rsidRPr="001D2FF2">
              <w:rPr>
                <w:rFonts w:asciiTheme="minorHAnsi" w:hAnsiTheme="minorHAnsi" w:cstheme="minorHAnsi"/>
                <w:color w:val="auto"/>
                <w:sz w:val="36"/>
              </w:rPr>
              <w:t>July</w:t>
            </w:r>
          </w:p>
        </w:tc>
      </w:tr>
      <w:tr w:rsidR="001E1AFC" w:rsidRPr="001D2FF2" w14:paraId="23515BE2" w14:textId="77777777" w:rsidTr="001D2FF2">
        <w:trPr>
          <w:trHeight w:val="1280"/>
        </w:trPr>
        <w:tc>
          <w:tcPr>
            <w:tcW w:w="9067" w:type="dxa"/>
            <w:vAlign w:val="center"/>
          </w:tcPr>
          <w:p w14:paraId="4D8238EF" w14:textId="77777777" w:rsidR="001E1AFC" w:rsidRPr="001D2FF2" w:rsidRDefault="005728DE" w:rsidP="001D2FF2">
            <w:pPr>
              <w:spacing w:line="259" w:lineRule="auto"/>
              <w:jc w:val="center"/>
              <w:rPr>
                <w:rFonts w:cstheme="minorHAnsi"/>
                <w:sz w:val="36"/>
                <w:szCs w:val="24"/>
              </w:rPr>
            </w:pPr>
            <w:r w:rsidRPr="001D2FF2">
              <w:rPr>
                <w:rFonts w:cstheme="minorHAnsi"/>
                <w:sz w:val="36"/>
                <w:szCs w:val="24"/>
              </w:rPr>
              <w:t>63-75 King Street,</w:t>
            </w:r>
          </w:p>
          <w:p w14:paraId="17CF019E" w14:textId="77777777" w:rsidR="005728DE" w:rsidRPr="001D2FF2" w:rsidRDefault="005728DE" w:rsidP="001D2FF2">
            <w:pPr>
              <w:spacing w:line="259" w:lineRule="auto"/>
              <w:jc w:val="center"/>
              <w:rPr>
                <w:rFonts w:cstheme="minorHAnsi"/>
                <w:sz w:val="36"/>
                <w:szCs w:val="24"/>
              </w:rPr>
            </w:pPr>
            <w:r w:rsidRPr="001D2FF2">
              <w:rPr>
                <w:rFonts w:cstheme="minorHAnsi"/>
                <w:sz w:val="36"/>
                <w:szCs w:val="24"/>
              </w:rPr>
              <w:t>Norwich,</w:t>
            </w:r>
          </w:p>
          <w:p w14:paraId="7B7DC73D" w14:textId="77777777" w:rsidR="005728DE" w:rsidRPr="001D2FF2" w:rsidRDefault="005728DE" w:rsidP="001D2FF2">
            <w:pPr>
              <w:spacing w:line="259" w:lineRule="auto"/>
              <w:jc w:val="center"/>
              <w:rPr>
                <w:rFonts w:cstheme="minorHAnsi"/>
                <w:sz w:val="36"/>
                <w:szCs w:val="24"/>
              </w:rPr>
            </w:pPr>
            <w:r w:rsidRPr="001D2FF2">
              <w:rPr>
                <w:rFonts w:cstheme="minorHAnsi"/>
                <w:sz w:val="36"/>
                <w:szCs w:val="24"/>
              </w:rPr>
              <w:t>NR1 1PH</w:t>
            </w:r>
          </w:p>
        </w:tc>
      </w:tr>
      <w:bookmarkEnd w:id="8"/>
    </w:tbl>
    <w:p w14:paraId="46578F82" w14:textId="77777777" w:rsidR="007C1E94" w:rsidRPr="00F4325F" w:rsidRDefault="007C1E94" w:rsidP="00E20D95">
      <w:pPr>
        <w:pStyle w:val="Default"/>
        <w:jc w:val="both"/>
        <w:rPr>
          <w:rFonts w:asciiTheme="minorHAnsi" w:hAnsiTheme="minorHAnsi" w:cstheme="minorHAnsi"/>
          <w:color w:val="auto"/>
        </w:rPr>
      </w:pPr>
    </w:p>
    <w:p w14:paraId="2829516F" w14:textId="77777777" w:rsidR="000B1007" w:rsidRPr="00F4325F" w:rsidRDefault="000B1007" w:rsidP="001427C3">
      <w:pPr>
        <w:pStyle w:val="ListParagraph"/>
        <w:jc w:val="both"/>
        <w:rPr>
          <w:rFonts w:cstheme="minorHAnsi"/>
          <w:szCs w:val="24"/>
        </w:rPr>
      </w:pPr>
    </w:p>
    <w:p w14:paraId="5425D5AE" w14:textId="77777777" w:rsidR="000B1007" w:rsidRPr="00F4325F" w:rsidRDefault="000B1007" w:rsidP="001427C3">
      <w:pPr>
        <w:pStyle w:val="Default"/>
        <w:jc w:val="both"/>
        <w:rPr>
          <w:rFonts w:asciiTheme="minorHAnsi" w:hAnsiTheme="minorHAnsi" w:cstheme="minorHAnsi"/>
          <w:color w:val="auto"/>
        </w:rPr>
      </w:pPr>
    </w:p>
    <w:p w14:paraId="4A83638E" w14:textId="77777777" w:rsidR="00761C59" w:rsidRPr="00F4325F" w:rsidRDefault="00761C59" w:rsidP="001427C3">
      <w:pPr>
        <w:pStyle w:val="Default"/>
        <w:ind w:left="720"/>
        <w:jc w:val="both"/>
        <w:rPr>
          <w:rFonts w:asciiTheme="minorHAnsi" w:hAnsiTheme="minorHAnsi" w:cstheme="minorHAnsi"/>
          <w:color w:val="auto"/>
        </w:rPr>
      </w:pPr>
    </w:p>
    <w:p w14:paraId="2D8F1548" w14:textId="77777777" w:rsidR="00761C59" w:rsidRPr="00F4325F" w:rsidRDefault="00761C59" w:rsidP="001427C3">
      <w:pPr>
        <w:pStyle w:val="Default"/>
        <w:ind w:left="720"/>
        <w:jc w:val="both"/>
        <w:rPr>
          <w:rFonts w:asciiTheme="minorHAnsi" w:hAnsiTheme="minorHAnsi" w:cstheme="minorHAnsi"/>
          <w:color w:val="auto"/>
        </w:rPr>
      </w:pPr>
    </w:p>
    <w:p w14:paraId="653024B3" w14:textId="77777777" w:rsidR="00761C59" w:rsidRPr="00F4325F" w:rsidRDefault="00761C59" w:rsidP="001427C3">
      <w:pPr>
        <w:pStyle w:val="Default"/>
        <w:ind w:left="720"/>
        <w:jc w:val="both"/>
        <w:rPr>
          <w:rFonts w:asciiTheme="minorHAnsi" w:hAnsiTheme="minorHAnsi" w:cstheme="minorHAnsi"/>
          <w:color w:val="auto"/>
        </w:rPr>
      </w:pPr>
    </w:p>
    <w:p w14:paraId="02FCD40D" w14:textId="77777777" w:rsidR="00761C59" w:rsidRPr="00F4325F" w:rsidRDefault="00761C59" w:rsidP="001427C3">
      <w:pPr>
        <w:pStyle w:val="Default"/>
        <w:ind w:left="720"/>
        <w:jc w:val="both"/>
        <w:rPr>
          <w:rFonts w:asciiTheme="minorHAnsi" w:hAnsiTheme="minorHAnsi" w:cstheme="minorHAnsi"/>
          <w:color w:val="auto"/>
        </w:rPr>
      </w:pPr>
    </w:p>
    <w:p w14:paraId="385FB537" w14:textId="77777777" w:rsidR="00437271" w:rsidRPr="00F4325F" w:rsidRDefault="00437271" w:rsidP="001427C3">
      <w:pPr>
        <w:pStyle w:val="Default"/>
        <w:jc w:val="both"/>
        <w:rPr>
          <w:rFonts w:asciiTheme="minorHAnsi" w:hAnsiTheme="minorHAnsi" w:cstheme="minorHAnsi"/>
          <w:color w:val="auto"/>
        </w:rPr>
      </w:pPr>
    </w:p>
    <w:p w14:paraId="4AB7C531" w14:textId="1BA235A0" w:rsidR="00A537FE" w:rsidRDefault="00A537FE">
      <w:pPr>
        <w:rPr>
          <w:rFonts w:eastAsiaTheme="minorEastAsia" w:cstheme="minorHAnsi"/>
          <w:color w:val="000000"/>
          <w:szCs w:val="24"/>
        </w:rPr>
      </w:pPr>
      <w:r>
        <w:rPr>
          <w:rFonts w:cstheme="minorHAnsi"/>
        </w:rPr>
        <w:br w:type="page"/>
      </w:r>
    </w:p>
    <w:p w14:paraId="30503CE1" w14:textId="2B88AC70" w:rsidR="00437271" w:rsidRDefault="0016023F" w:rsidP="0016023F">
      <w:pPr>
        <w:pStyle w:val="Heading1"/>
      </w:pPr>
      <w:r>
        <w:lastRenderedPageBreak/>
        <w:t xml:space="preserve">Appendix </w:t>
      </w:r>
      <w:r w:rsidR="001D4A88">
        <w:t>1</w:t>
      </w:r>
    </w:p>
    <w:p w14:paraId="5EF74728" w14:textId="77777777" w:rsidR="0016023F" w:rsidRPr="00F71597" w:rsidRDefault="0016023F" w:rsidP="0016023F">
      <w:pPr>
        <w:jc w:val="center"/>
        <w:rPr>
          <w:b/>
          <w:sz w:val="32"/>
        </w:rPr>
      </w:pPr>
      <w:r w:rsidRPr="00F71597">
        <w:rPr>
          <w:b/>
          <w:sz w:val="32"/>
        </w:rPr>
        <w:t>Regional Service Committee meeting – September 8-9</w:t>
      </w:r>
      <w:r w:rsidRPr="00F71597">
        <w:rPr>
          <w:b/>
          <w:sz w:val="32"/>
          <w:vertAlign w:val="superscript"/>
        </w:rPr>
        <w:t>th</w:t>
      </w:r>
      <w:r w:rsidRPr="00F71597">
        <w:rPr>
          <w:b/>
          <w:sz w:val="32"/>
        </w:rPr>
        <w:t>, 2018</w:t>
      </w:r>
      <w:r>
        <w:rPr>
          <w:b/>
          <w:sz w:val="32"/>
        </w:rPr>
        <w:t xml:space="preserve"> – Action List for RCMs to take back to ASCs and groups</w:t>
      </w:r>
    </w:p>
    <w:p w14:paraId="4F71A7CA" w14:textId="77777777" w:rsidR="0016023F" w:rsidRDefault="0016023F" w:rsidP="0016023F">
      <w:r>
        <w:t>This was an extremely busy RSC meeting, attended by 21 RCMs both days</w:t>
      </w:r>
    </w:p>
    <w:p w14:paraId="563EDD8D" w14:textId="77777777" w:rsidR="0016023F" w:rsidRPr="00ED0CDF" w:rsidRDefault="0016023F" w:rsidP="0016023F">
      <w:pPr>
        <w:rPr>
          <w:b/>
        </w:rPr>
      </w:pPr>
      <w:r>
        <w:rPr>
          <w:b/>
        </w:rPr>
        <w:t>Action at Region</w:t>
      </w:r>
      <w:r w:rsidRPr="00ED0CDF">
        <w:rPr>
          <w:b/>
        </w:rPr>
        <w:t xml:space="preserve">: </w:t>
      </w:r>
    </w:p>
    <w:p w14:paraId="44C65D03" w14:textId="77777777" w:rsidR="0016023F" w:rsidRDefault="0016023F" w:rsidP="0016023F">
      <w:r>
        <w:t>Three motions were considered at Region and action will be undertaken as required. (see motions at end)</w:t>
      </w:r>
    </w:p>
    <w:p w14:paraId="08EB206C" w14:textId="77777777" w:rsidR="0016023F" w:rsidRDefault="0016023F" w:rsidP="0016023F">
      <w:r>
        <w:t>A CBDM workshop was held to support understanding participation in building a conscience, please access the resources sent through via email if you have any further questions.</w:t>
      </w:r>
    </w:p>
    <w:p w14:paraId="3F478B07" w14:textId="77777777" w:rsidR="0016023F" w:rsidRPr="00AF2076" w:rsidRDefault="0016023F" w:rsidP="0016023F">
      <w:r w:rsidRPr="00AF2076">
        <w:t>UKCNA has been given their seed fund allocation and plans are progressing for the New Year’s Eve fundraiser.</w:t>
      </w:r>
    </w:p>
    <w:p w14:paraId="36AD636F" w14:textId="77777777" w:rsidR="0016023F" w:rsidRPr="00F71597" w:rsidRDefault="0016023F" w:rsidP="0016023F">
      <w:r w:rsidRPr="00F71597">
        <w:t>Channel Islands ASC made a bid for the March region and this was successful, we had an excellent experience supporting fellowship development in this ASC last time we went.</w:t>
      </w:r>
    </w:p>
    <w:p w14:paraId="34CC75A3" w14:textId="77777777" w:rsidR="0016023F" w:rsidRPr="00ED0CDF" w:rsidRDefault="0016023F" w:rsidP="0016023F">
      <w:pPr>
        <w:rPr>
          <w:b/>
        </w:rPr>
      </w:pPr>
      <w:r w:rsidRPr="00ED0CDF">
        <w:rPr>
          <w:b/>
        </w:rPr>
        <w:t xml:space="preserve">Action required by </w:t>
      </w:r>
      <w:r>
        <w:rPr>
          <w:b/>
        </w:rPr>
        <w:t>RCM</w:t>
      </w:r>
      <w:r w:rsidRPr="00ED0CDF">
        <w:rPr>
          <w:b/>
        </w:rPr>
        <w:t>s</w:t>
      </w:r>
    </w:p>
    <w:p w14:paraId="22C9BFAA" w14:textId="77777777" w:rsidR="0016023F" w:rsidRDefault="0016023F" w:rsidP="0016023F">
      <w:r w:rsidRPr="00AF2076">
        <w:t>The Vision.UKSO ad hoc committee are asking the fellowship for support in researching suitable facilities for the UK Service Office. If each ASC can consider submitting at least one location it would be a truly fellowship led discussion of the options.</w:t>
      </w:r>
      <w:r>
        <w:t xml:space="preserve"> </w:t>
      </w:r>
      <w:r w:rsidRPr="00AF2076">
        <w:t>The ad hoc committee would then be able to compare the options available before making any recommendations to the RSC for the decision of the fellowship.</w:t>
      </w:r>
      <w:r>
        <w:t xml:space="preserve"> </w:t>
      </w:r>
    </w:p>
    <w:p w14:paraId="30CAA13E" w14:textId="77777777" w:rsidR="0016023F" w:rsidRPr="008B653F" w:rsidRDefault="0016023F" w:rsidP="0016023F">
      <w:pPr>
        <w:rPr>
          <w:rStyle w:val="Hyperlink"/>
          <w:b/>
        </w:rPr>
      </w:pPr>
      <w:r>
        <w:rPr>
          <w:rStyle w:val="Hyperlink"/>
          <w:b/>
        </w:rPr>
        <w:fldChar w:fldCharType="begin"/>
      </w:r>
      <w:r>
        <w:rPr>
          <w:rStyle w:val="Hyperlink"/>
          <w:b/>
        </w:rPr>
        <w:instrText xml:space="preserve"> HYPERLINK "https://drive.google.com/file/d/0B70rw8ek3gkVWE85SGxqeFJyV3dfUVV3TXhpcGJBSVg0UmZj/view?usp=sharing" </w:instrText>
      </w:r>
      <w:r>
        <w:rPr>
          <w:rStyle w:val="Hyperlink"/>
          <w:b/>
        </w:rPr>
        <w:fldChar w:fldCharType="separate"/>
      </w:r>
      <w:r w:rsidRPr="008B653F">
        <w:rPr>
          <w:rStyle w:val="Hyperlink"/>
          <w:b/>
        </w:rPr>
        <w:t>Please take this template back to your ASCs for consideration. </w:t>
      </w:r>
    </w:p>
    <w:p w14:paraId="6898A21C" w14:textId="77777777" w:rsidR="0016023F" w:rsidRDefault="0016023F" w:rsidP="0016023F">
      <w:r>
        <w:rPr>
          <w:rStyle w:val="Hyperlink"/>
          <w:b/>
        </w:rPr>
        <w:fldChar w:fldCharType="end"/>
      </w:r>
      <w:r>
        <w:t>Website and Helpline have asked RCMs to consider whether they want shares to continue to be broadcast live from UKCNA.</w:t>
      </w:r>
    </w:p>
    <w:p w14:paraId="428FFD2A" w14:textId="77777777" w:rsidR="0016023F" w:rsidRDefault="0016023F" w:rsidP="0016023F">
      <w:r>
        <w:t xml:space="preserve">Can RCMs please consider the </w:t>
      </w:r>
      <w:hyperlink r:id="rId9" w:history="1">
        <w:r w:rsidRPr="007E5192">
          <w:rPr>
            <w:rStyle w:val="Hyperlink"/>
            <w:b/>
          </w:rPr>
          <w:t>UKSO expense policy</w:t>
        </w:r>
      </w:hyperlink>
      <w:r w:rsidRPr="007E5192">
        <w:rPr>
          <w:b/>
        </w:rPr>
        <w:t>;</w:t>
      </w:r>
      <w:r>
        <w:t xml:space="preserve"> and the </w:t>
      </w:r>
      <w:hyperlink r:id="rId10" w:history="1">
        <w:r w:rsidRPr="007E5192">
          <w:rPr>
            <w:rStyle w:val="Hyperlink"/>
            <w:b/>
          </w:rPr>
          <w:t>Distance Sponsorship guidelines</w:t>
        </w:r>
      </w:hyperlink>
      <w:r>
        <w:t xml:space="preserve"> that will be brought for discussion/ratification at the November region. </w:t>
      </w:r>
    </w:p>
    <w:p w14:paraId="28F00ACD" w14:textId="77777777" w:rsidR="0016023F" w:rsidRDefault="0016023F" w:rsidP="0016023F">
      <w:r>
        <w:t>An inventory ad Hoc committee has been formed, with members Faik, Rahman, and Andrew; they will send out the inventory questions shortly. There will be a centralised email address to return all responses. Please do so as soon as possible so that they may collate information for the November RSC meeting.</w:t>
      </w:r>
    </w:p>
    <w:p w14:paraId="1BDB2C72" w14:textId="77777777" w:rsidR="0016023F" w:rsidRDefault="0016023F" w:rsidP="0016023F">
      <w:r>
        <w:t>Complete Inventory and email responses.</w:t>
      </w:r>
    </w:p>
    <w:p w14:paraId="4244E050" w14:textId="7E8DB69C" w:rsidR="0016023F" w:rsidRDefault="0016023F" w:rsidP="0016023F">
      <w:r>
        <w:t>Please see below</w:t>
      </w:r>
      <w:r w:rsidR="001D4A88">
        <w:t xml:space="preserve"> for full post region report and motions and policy log extract</w:t>
      </w:r>
    </w:p>
    <w:p w14:paraId="30EEF6E9" w14:textId="77777777" w:rsidR="001D4A88" w:rsidRPr="0016023F" w:rsidRDefault="009E201B" w:rsidP="001D4A88">
      <w:pPr>
        <w:pStyle w:val="Heading2"/>
      </w:pPr>
      <w:hyperlink r:id="rId11" w:history="1">
        <w:r w:rsidR="001D4A88" w:rsidRPr="001D4A88">
          <w:rPr>
            <w:rStyle w:val="Hyperlink"/>
          </w:rPr>
          <w:t>Post Region Report Link</w:t>
        </w:r>
      </w:hyperlink>
    </w:p>
    <w:p w14:paraId="4A6193EA" w14:textId="77777777" w:rsidR="001D4A88" w:rsidRDefault="001D4A88">
      <w:pPr>
        <w:rPr>
          <w:b/>
        </w:rPr>
      </w:pPr>
      <w:r>
        <w:rPr>
          <w:b/>
        </w:rPr>
        <w:br w:type="page"/>
      </w:r>
    </w:p>
    <w:p w14:paraId="675E412A" w14:textId="6D8CB751" w:rsidR="0016023F" w:rsidRDefault="0016023F" w:rsidP="001D4A88">
      <w:pPr>
        <w:pStyle w:val="Heading2"/>
      </w:pPr>
      <w:r>
        <w:lastRenderedPageBreak/>
        <w:t>Motions at the September RSC</w:t>
      </w:r>
    </w:p>
    <w:tbl>
      <w:tblPr>
        <w:tblStyle w:val="TableGrid"/>
        <w:tblW w:w="0" w:type="auto"/>
        <w:tblInd w:w="-147" w:type="dxa"/>
        <w:tblLook w:val="04A0" w:firstRow="1" w:lastRow="0" w:firstColumn="1" w:lastColumn="0" w:noHBand="0" w:noVBand="1"/>
      </w:tblPr>
      <w:tblGrid>
        <w:gridCol w:w="4088"/>
        <w:gridCol w:w="1806"/>
        <w:gridCol w:w="1575"/>
        <w:gridCol w:w="1710"/>
        <w:gridCol w:w="1424"/>
      </w:tblGrid>
      <w:tr w:rsidR="0016023F" w:rsidRPr="00576D77" w14:paraId="058261C5" w14:textId="77777777" w:rsidTr="001D4A88">
        <w:tc>
          <w:tcPr>
            <w:tcW w:w="4088" w:type="dxa"/>
          </w:tcPr>
          <w:p w14:paraId="25F6DBE0" w14:textId="77777777" w:rsidR="0016023F" w:rsidRDefault="0016023F" w:rsidP="003C4CA0">
            <w:pPr>
              <w:rPr>
                <w:rFonts w:cstheme="minorHAnsi"/>
              </w:rPr>
            </w:pPr>
            <w:r w:rsidRPr="00576D77">
              <w:rPr>
                <w:rFonts w:cstheme="minorHAnsi"/>
              </w:rPr>
              <w:t xml:space="preserve">Motion </w:t>
            </w:r>
          </w:p>
          <w:p w14:paraId="0A5DDE45" w14:textId="77777777" w:rsidR="0016023F" w:rsidRPr="00576D77" w:rsidRDefault="0016023F" w:rsidP="003C4CA0">
            <w:pPr>
              <w:rPr>
                <w:rFonts w:cstheme="minorHAnsi"/>
              </w:rPr>
            </w:pPr>
            <w:r>
              <w:rPr>
                <w:rFonts w:cstheme="minorHAnsi"/>
              </w:rPr>
              <w:t>05-18</w:t>
            </w:r>
          </w:p>
        </w:tc>
        <w:tc>
          <w:tcPr>
            <w:tcW w:w="1806" w:type="dxa"/>
          </w:tcPr>
          <w:p w14:paraId="4E24B1E4" w14:textId="77777777" w:rsidR="0016023F" w:rsidRPr="00576D77" w:rsidRDefault="0016023F" w:rsidP="003C4CA0">
            <w:pPr>
              <w:rPr>
                <w:rFonts w:cstheme="minorHAnsi"/>
              </w:rPr>
            </w:pPr>
            <w:r w:rsidRPr="00576D77">
              <w:rPr>
                <w:rFonts w:cstheme="minorHAnsi"/>
              </w:rPr>
              <w:t>Intent</w:t>
            </w:r>
          </w:p>
        </w:tc>
        <w:tc>
          <w:tcPr>
            <w:tcW w:w="1575" w:type="dxa"/>
          </w:tcPr>
          <w:p w14:paraId="70C953D6" w14:textId="77777777" w:rsidR="0016023F" w:rsidRPr="00576D77" w:rsidRDefault="0016023F" w:rsidP="003C4CA0">
            <w:pPr>
              <w:rPr>
                <w:rFonts w:cstheme="minorHAnsi"/>
              </w:rPr>
            </w:pPr>
            <w:r>
              <w:rPr>
                <w:rFonts w:cstheme="minorHAnsi"/>
              </w:rPr>
              <w:t>Made/2nd</w:t>
            </w:r>
          </w:p>
        </w:tc>
        <w:tc>
          <w:tcPr>
            <w:tcW w:w="1710" w:type="dxa"/>
          </w:tcPr>
          <w:p w14:paraId="76A23B0A" w14:textId="77777777" w:rsidR="0016023F" w:rsidRPr="00576D77" w:rsidRDefault="0016023F" w:rsidP="003C4CA0">
            <w:pPr>
              <w:rPr>
                <w:rFonts w:cstheme="minorHAnsi"/>
              </w:rPr>
            </w:pPr>
            <w:r w:rsidRPr="00576D77">
              <w:rPr>
                <w:rFonts w:cstheme="minorHAnsi"/>
              </w:rPr>
              <w:t>Resource implications</w:t>
            </w:r>
          </w:p>
        </w:tc>
        <w:tc>
          <w:tcPr>
            <w:tcW w:w="1424" w:type="dxa"/>
          </w:tcPr>
          <w:p w14:paraId="48BFEA0A" w14:textId="77777777" w:rsidR="0016023F" w:rsidRPr="00576D77" w:rsidRDefault="0016023F" w:rsidP="003C4CA0">
            <w:pPr>
              <w:rPr>
                <w:rFonts w:cstheme="minorHAnsi"/>
              </w:rPr>
            </w:pPr>
            <w:r>
              <w:rPr>
                <w:rFonts w:cstheme="minorHAnsi"/>
              </w:rPr>
              <w:t xml:space="preserve">Action if any:  </w:t>
            </w:r>
          </w:p>
        </w:tc>
      </w:tr>
      <w:tr w:rsidR="0016023F" w:rsidRPr="00A9517A" w14:paraId="36E35B91" w14:textId="77777777" w:rsidTr="001D4A88">
        <w:tc>
          <w:tcPr>
            <w:tcW w:w="4088" w:type="dxa"/>
          </w:tcPr>
          <w:p w14:paraId="75ED77C3" w14:textId="77777777" w:rsidR="0016023F" w:rsidRPr="00576D77" w:rsidRDefault="0016023F" w:rsidP="003C4CA0">
            <w:pPr>
              <w:rPr>
                <w:rFonts w:cstheme="minorHAnsi"/>
              </w:rPr>
            </w:pPr>
            <w:r w:rsidRPr="00576D77">
              <w:rPr>
                <w:rFonts w:cstheme="minorHAnsi"/>
              </w:rPr>
              <w:t>That all RCMs take back the following options to their ASCs in order to gather a conscience on which of these the RSC shall direct the UKSO subcommittee to action:</w:t>
            </w:r>
          </w:p>
          <w:p w14:paraId="321872B2" w14:textId="77777777" w:rsidR="0016023F" w:rsidRPr="00576D77" w:rsidRDefault="0016023F" w:rsidP="003C4CA0">
            <w:pPr>
              <w:rPr>
                <w:rFonts w:cstheme="minorHAnsi"/>
              </w:rPr>
            </w:pPr>
            <w:r w:rsidRPr="00576D77">
              <w:rPr>
                <w:rFonts w:cstheme="minorHAnsi"/>
              </w:rPr>
              <w:t>Option 1 - £13250 in UKSO</w:t>
            </w:r>
            <w:r>
              <w:rPr>
                <w:rFonts w:cstheme="minorHAnsi"/>
              </w:rPr>
              <w:t xml:space="preserve"> rebate</w:t>
            </w:r>
            <w:r w:rsidRPr="00576D77">
              <w:rPr>
                <w:rFonts w:cstheme="minorHAnsi"/>
              </w:rPr>
              <w:t xml:space="preserve"> surplus to be given back to the fellowship as literature credit.</w:t>
            </w:r>
          </w:p>
          <w:p w14:paraId="6EF4DE11" w14:textId="77777777" w:rsidR="0016023F" w:rsidRPr="00576D77" w:rsidRDefault="0016023F" w:rsidP="003C4CA0">
            <w:pPr>
              <w:rPr>
                <w:rFonts w:cstheme="minorHAnsi"/>
              </w:rPr>
            </w:pPr>
            <w:r w:rsidRPr="00576D77">
              <w:rPr>
                <w:rFonts w:cstheme="minorHAnsi"/>
              </w:rPr>
              <w:t xml:space="preserve">Option 2 - £13250 in UKSO </w:t>
            </w:r>
            <w:r>
              <w:rPr>
                <w:rFonts w:cstheme="minorHAnsi"/>
              </w:rPr>
              <w:t xml:space="preserve">rebate </w:t>
            </w:r>
            <w:r w:rsidRPr="00576D77">
              <w:rPr>
                <w:rFonts w:cstheme="minorHAnsi"/>
              </w:rPr>
              <w:t>surplus to be held by Service office to offset literature price increase.</w:t>
            </w:r>
          </w:p>
          <w:p w14:paraId="42F83659" w14:textId="77777777" w:rsidR="0016023F" w:rsidRPr="00576D77" w:rsidRDefault="0016023F" w:rsidP="003C4CA0">
            <w:pPr>
              <w:rPr>
                <w:rFonts w:cstheme="minorHAnsi"/>
              </w:rPr>
            </w:pPr>
            <w:r w:rsidRPr="00576D77">
              <w:rPr>
                <w:rFonts w:cstheme="minorHAnsi"/>
              </w:rPr>
              <w:t xml:space="preserve">Option 3 - £13250 in UKSO surplus </w:t>
            </w:r>
            <w:r>
              <w:rPr>
                <w:rFonts w:cstheme="minorHAnsi"/>
              </w:rPr>
              <w:t xml:space="preserve">rebate </w:t>
            </w:r>
            <w:r w:rsidRPr="00576D77">
              <w:rPr>
                <w:rFonts w:cstheme="minorHAnsi"/>
              </w:rPr>
              <w:t>to be held by Service office to be used for the relocation of service office in the future.</w:t>
            </w:r>
          </w:p>
          <w:p w14:paraId="4749DE0E" w14:textId="77777777" w:rsidR="0016023F" w:rsidRPr="00576D77" w:rsidRDefault="0016023F" w:rsidP="003C4CA0">
            <w:pPr>
              <w:rPr>
                <w:rFonts w:cstheme="minorHAnsi"/>
              </w:rPr>
            </w:pPr>
            <w:r w:rsidRPr="00576D77">
              <w:rPr>
                <w:rFonts w:cstheme="minorHAnsi"/>
              </w:rPr>
              <w:t>This conscience is to be returned at the May RSC</w:t>
            </w:r>
          </w:p>
        </w:tc>
        <w:tc>
          <w:tcPr>
            <w:tcW w:w="1806" w:type="dxa"/>
          </w:tcPr>
          <w:p w14:paraId="77D8A43C" w14:textId="77777777" w:rsidR="0016023F" w:rsidRPr="00576D77" w:rsidRDefault="0016023F" w:rsidP="003C4CA0">
            <w:pPr>
              <w:rPr>
                <w:rFonts w:cstheme="minorHAnsi"/>
              </w:rPr>
            </w:pPr>
            <w:r w:rsidRPr="00576D77">
              <w:rPr>
                <w:rFonts w:eastAsia="ITCKabelStd-Medium" w:cstheme="minorHAnsi"/>
                <w:color w:val="000000"/>
              </w:rPr>
              <w:t>To allow the UK fellowship to guide the RSC and through it, the UKSO</w:t>
            </w:r>
          </w:p>
        </w:tc>
        <w:tc>
          <w:tcPr>
            <w:tcW w:w="1575" w:type="dxa"/>
          </w:tcPr>
          <w:p w14:paraId="4D219A3E" w14:textId="77777777" w:rsidR="0016023F" w:rsidRDefault="0016023F" w:rsidP="003C4CA0">
            <w:pPr>
              <w:rPr>
                <w:rFonts w:cstheme="minorHAnsi"/>
              </w:rPr>
            </w:pPr>
            <w:r>
              <w:rPr>
                <w:rFonts w:cstheme="minorHAnsi"/>
              </w:rPr>
              <w:t xml:space="preserve">Kent </w:t>
            </w:r>
          </w:p>
          <w:p w14:paraId="1D270D86" w14:textId="77777777" w:rsidR="0016023F" w:rsidRPr="00576D77" w:rsidRDefault="0016023F" w:rsidP="003C4CA0">
            <w:pPr>
              <w:rPr>
                <w:rFonts w:cstheme="minorHAnsi"/>
              </w:rPr>
            </w:pPr>
            <w:r>
              <w:rPr>
                <w:rFonts w:cstheme="minorHAnsi"/>
              </w:rPr>
              <w:t>NWENW</w:t>
            </w:r>
          </w:p>
        </w:tc>
        <w:tc>
          <w:tcPr>
            <w:tcW w:w="1710" w:type="dxa"/>
          </w:tcPr>
          <w:p w14:paraId="7E3E8EB7" w14:textId="77777777" w:rsidR="0016023F" w:rsidRPr="00576D77" w:rsidRDefault="0016023F" w:rsidP="003C4CA0">
            <w:pPr>
              <w:rPr>
                <w:rFonts w:cstheme="minorHAnsi"/>
              </w:rPr>
            </w:pPr>
          </w:p>
        </w:tc>
        <w:tc>
          <w:tcPr>
            <w:tcW w:w="1424" w:type="dxa"/>
          </w:tcPr>
          <w:p w14:paraId="40F5F5CC" w14:textId="77777777" w:rsidR="0016023F" w:rsidRPr="00A9517A" w:rsidRDefault="0016023F" w:rsidP="003C4CA0">
            <w:pPr>
              <w:rPr>
                <w:rFonts w:cstheme="minorHAnsi"/>
                <w:color w:val="FF0000"/>
              </w:rPr>
            </w:pPr>
            <w:r>
              <w:rPr>
                <w:rFonts w:cstheme="minorHAnsi"/>
                <w:color w:val="FF0000"/>
              </w:rPr>
              <w:t xml:space="preserve">No clear consensus from RCMs; option 3 slight majority; as agreed at last RSC decision will be given to directors of UKSO as trusted servants. </w:t>
            </w:r>
          </w:p>
        </w:tc>
      </w:tr>
    </w:tbl>
    <w:p w14:paraId="6E518808" w14:textId="77777777" w:rsidR="0016023F" w:rsidRDefault="0016023F" w:rsidP="0016023F">
      <w:pPr>
        <w:rPr>
          <w:b/>
        </w:rPr>
      </w:pPr>
    </w:p>
    <w:tbl>
      <w:tblPr>
        <w:tblStyle w:val="TableGrid"/>
        <w:tblW w:w="0" w:type="auto"/>
        <w:tblInd w:w="-147" w:type="dxa"/>
        <w:tblLook w:val="04A0" w:firstRow="1" w:lastRow="0" w:firstColumn="1" w:lastColumn="0" w:noHBand="0" w:noVBand="1"/>
      </w:tblPr>
      <w:tblGrid>
        <w:gridCol w:w="4041"/>
        <w:gridCol w:w="1993"/>
        <w:gridCol w:w="1368"/>
        <w:gridCol w:w="1604"/>
        <w:gridCol w:w="1597"/>
      </w:tblGrid>
      <w:tr w:rsidR="0016023F" w:rsidRPr="00271169" w14:paraId="045A8109" w14:textId="77777777" w:rsidTr="001D4A88">
        <w:tc>
          <w:tcPr>
            <w:tcW w:w="4041" w:type="dxa"/>
          </w:tcPr>
          <w:p w14:paraId="48DC854E" w14:textId="77777777" w:rsidR="0016023F" w:rsidRDefault="0016023F" w:rsidP="003C4CA0">
            <w:pPr>
              <w:autoSpaceDE w:val="0"/>
              <w:autoSpaceDN w:val="0"/>
              <w:adjustRightInd w:val="0"/>
              <w:rPr>
                <w:rFonts w:cstheme="minorHAnsi"/>
                <w:b/>
              </w:rPr>
            </w:pPr>
            <w:r w:rsidRPr="00723EA7">
              <w:rPr>
                <w:rFonts w:cstheme="minorHAnsi"/>
                <w:b/>
              </w:rPr>
              <w:t xml:space="preserve">Motion </w:t>
            </w:r>
          </w:p>
          <w:p w14:paraId="4EF2D87A" w14:textId="77777777" w:rsidR="0016023F" w:rsidRDefault="0016023F" w:rsidP="003C4CA0">
            <w:pPr>
              <w:autoSpaceDE w:val="0"/>
              <w:autoSpaceDN w:val="0"/>
              <w:adjustRightInd w:val="0"/>
              <w:rPr>
                <w:rFonts w:cstheme="minorHAnsi"/>
              </w:rPr>
            </w:pPr>
            <w:r>
              <w:rPr>
                <w:rFonts w:cstheme="minorHAnsi"/>
              </w:rPr>
              <w:t>12-18</w:t>
            </w:r>
          </w:p>
        </w:tc>
        <w:tc>
          <w:tcPr>
            <w:tcW w:w="1993" w:type="dxa"/>
          </w:tcPr>
          <w:p w14:paraId="5567A3AD" w14:textId="77777777" w:rsidR="0016023F" w:rsidRPr="00723EA7" w:rsidRDefault="0016023F" w:rsidP="003C4CA0">
            <w:pPr>
              <w:autoSpaceDE w:val="0"/>
              <w:autoSpaceDN w:val="0"/>
              <w:adjustRightInd w:val="0"/>
              <w:rPr>
                <w:rFonts w:eastAsia="ITCKabelStd-Medium" w:cstheme="minorHAnsi"/>
                <w:color w:val="000000"/>
                <w:szCs w:val="28"/>
              </w:rPr>
            </w:pPr>
            <w:r w:rsidRPr="00723EA7">
              <w:rPr>
                <w:rFonts w:cstheme="minorHAnsi"/>
                <w:b/>
              </w:rPr>
              <w:t>Intent</w:t>
            </w:r>
          </w:p>
        </w:tc>
        <w:tc>
          <w:tcPr>
            <w:tcW w:w="1368" w:type="dxa"/>
          </w:tcPr>
          <w:p w14:paraId="03FEF825" w14:textId="77777777" w:rsidR="0016023F" w:rsidRDefault="0016023F" w:rsidP="003C4CA0">
            <w:r w:rsidRPr="00723EA7">
              <w:rPr>
                <w:rFonts w:cstheme="minorHAnsi"/>
                <w:b/>
              </w:rPr>
              <w:t>Made/2nd</w:t>
            </w:r>
          </w:p>
        </w:tc>
        <w:tc>
          <w:tcPr>
            <w:tcW w:w="1604" w:type="dxa"/>
          </w:tcPr>
          <w:p w14:paraId="6782642D" w14:textId="77777777" w:rsidR="0016023F" w:rsidRPr="00723EA7" w:rsidRDefault="0016023F" w:rsidP="003C4CA0">
            <w:pPr>
              <w:rPr>
                <w:rFonts w:eastAsia="ITCKabelStd-Medium" w:cstheme="minorHAnsi"/>
                <w:color w:val="000000"/>
                <w:szCs w:val="28"/>
              </w:rPr>
            </w:pPr>
            <w:r w:rsidRPr="00723EA7">
              <w:rPr>
                <w:rFonts w:cstheme="minorHAnsi"/>
                <w:b/>
              </w:rPr>
              <w:t>Resource implications</w:t>
            </w:r>
          </w:p>
        </w:tc>
        <w:tc>
          <w:tcPr>
            <w:tcW w:w="1597" w:type="dxa"/>
          </w:tcPr>
          <w:p w14:paraId="104A1028" w14:textId="77777777" w:rsidR="0016023F" w:rsidRPr="00271169" w:rsidRDefault="0016023F" w:rsidP="003C4CA0">
            <w:pPr>
              <w:rPr>
                <w:rFonts w:cstheme="minorHAnsi"/>
                <w:color w:val="FF0000"/>
              </w:rPr>
            </w:pPr>
            <w:r w:rsidRPr="00723EA7">
              <w:rPr>
                <w:rFonts w:cstheme="minorHAnsi"/>
                <w:b/>
              </w:rPr>
              <w:t xml:space="preserve">Action if any:  </w:t>
            </w:r>
          </w:p>
        </w:tc>
      </w:tr>
      <w:tr w:rsidR="0016023F" w:rsidRPr="00271169" w14:paraId="2F7546B1" w14:textId="77777777" w:rsidTr="001D4A88">
        <w:tc>
          <w:tcPr>
            <w:tcW w:w="4041" w:type="dxa"/>
          </w:tcPr>
          <w:p w14:paraId="1F14FA15" w14:textId="77777777" w:rsidR="0016023F" w:rsidRDefault="0016023F" w:rsidP="003C4CA0">
            <w:pPr>
              <w:autoSpaceDE w:val="0"/>
              <w:autoSpaceDN w:val="0"/>
              <w:adjustRightInd w:val="0"/>
              <w:rPr>
                <w:rFonts w:cstheme="minorHAnsi"/>
              </w:rPr>
            </w:pPr>
            <w:r>
              <w:rPr>
                <w:rFonts w:cstheme="minorHAnsi"/>
              </w:rPr>
              <w:t xml:space="preserve">To change the current WTR guidelines (straw polls) </w:t>
            </w:r>
          </w:p>
          <w:p w14:paraId="02CAB9DF" w14:textId="77777777" w:rsidR="0016023F" w:rsidRDefault="0016023F" w:rsidP="003C4CA0">
            <w:pPr>
              <w:autoSpaceDE w:val="0"/>
              <w:autoSpaceDN w:val="0"/>
              <w:adjustRightInd w:val="0"/>
              <w:rPr>
                <w:rFonts w:cstheme="minorHAnsi"/>
              </w:rPr>
            </w:pPr>
            <w:r w:rsidRPr="00ED79CD">
              <w:rPr>
                <w:rFonts w:cstheme="minorHAnsi"/>
                <w:b/>
              </w:rPr>
              <w:t>Section 3.6.12</w:t>
            </w:r>
            <w:r>
              <w:rPr>
                <w:rFonts w:cstheme="minorHAnsi"/>
              </w:rPr>
              <w:t>: ‘</w:t>
            </w:r>
            <w:r w:rsidRPr="009A7539">
              <w:rPr>
                <w:rFonts w:cstheme="minorHAnsi"/>
              </w:rPr>
              <w:t>The path towards an outcome depends on the proportion of delegates for and against. If this is less than 85% ‘for’, one of two things can now take place. The chairperson could temporarily implement the proposal</w:t>
            </w:r>
            <w:r>
              <w:rPr>
                <w:rFonts w:cstheme="minorHAnsi"/>
              </w:rPr>
              <w:t>, as it currently stands,</w:t>
            </w:r>
            <w:r w:rsidRPr="009A7539">
              <w:rPr>
                <w:rFonts w:cstheme="minorHAnsi"/>
              </w:rPr>
              <w:t xml:space="preserve"> for it to</w:t>
            </w:r>
            <w:r>
              <w:rPr>
                <w:rFonts w:cstheme="minorHAnsi"/>
              </w:rPr>
              <w:t xml:space="preserve"> be re-evaluated at the next Region;</w:t>
            </w:r>
            <w:r w:rsidRPr="009A7539">
              <w:rPr>
                <w:rFonts w:cstheme="minorHAnsi"/>
              </w:rPr>
              <w:t xml:space="preserve"> the issue could be passed </w:t>
            </w:r>
            <w:r w:rsidRPr="00823E33">
              <w:rPr>
                <w:rFonts w:cstheme="minorHAnsi"/>
                <w:noProof/>
              </w:rPr>
              <w:t>onto</w:t>
            </w:r>
            <w:r w:rsidRPr="009A7539">
              <w:rPr>
                <w:rFonts w:cstheme="minorHAnsi"/>
              </w:rPr>
              <w:t xml:space="preserve"> an ad-hoc committee to deal with</w:t>
            </w:r>
            <w:r>
              <w:rPr>
                <w:rFonts w:cstheme="minorHAnsi"/>
              </w:rPr>
              <w:t xml:space="preserve">; </w:t>
            </w:r>
            <w:r w:rsidRPr="009A7539">
              <w:rPr>
                <w:rFonts w:cstheme="minorHAnsi"/>
              </w:rPr>
              <w:t>the</w:t>
            </w:r>
            <w:r>
              <w:rPr>
                <w:rFonts w:cstheme="minorHAnsi"/>
              </w:rPr>
              <w:t xml:space="preserve"> decision could be </w:t>
            </w:r>
            <w:r w:rsidRPr="009A7539">
              <w:rPr>
                <w:rFonts w:cstheme="minorHAnsi"/>
              </w:rPr>
              <w:t>postponed for more information</w:t>
            </w:r>
            <w:r>
              <w:rPr>
                <w:rFonts w:cstheme="minorHAnsi"/>
              </w:rPr>
              <w:t>;</w:t>
            </w:r>
            <w:r w:rsidRPr="009A7539">
              <w:rPr>
                <w:rFonts w:cstheme="minorHAnsi"/>
              </w:rPr>
              <w:t xml:space="preserve"> </w:t>
            </w:r>
            <w:r>
              <w:rPr>
                <w:rFonts w:cstheme="minorHAnsi"/>
              </w:rPr>
              <w:t>or taken back to the ASCs</w:t>
            </w:r>
            <w:r w:rsidRPr="009A7539">
              <w:rPr>
                <w:rFonts w:cstheme="minorHAnsi"/>
              </w:rPr>
              <w:t xml:space="preserve">, </w:t>
            </w:r>
            <w:r>
              <w:rPr>
                <w:rFonts w:cstheme="minorHAnsi"/>
              </w:rPr>
              <w:t>to be reassessed at the next Region’.</w:t>
            </w:r>
          </w:p>
          <w:p w14:paraId="36494301" w14:textId="77777777" w:rsidR="0016023F" w:rsidRDefault="0016023F" w:rsidP="003C4CA0">
            <w:pPr>
              <w:autoSpaceDE w:val="0"/>
              <w:autoSpaceDN w:val="0"/>
              <w:adjustRightInd w:val="0"/>
              <w:rPr>
                <w:rFonts w:cstheme="minorHAnsi"/>
              </w:rPr>
            </w:pPr>
            <w:r>
              <w:rPr>
                <w:rFonts w:cstheme="minorHAnsi"/>
              </w:rPr>
              <w:t>To replace this by ensuring that there is a majority before the chairperson being able to implement the proposal temporarily. To therefore read:</w:t>
            </w:r>
          </w:p>
          <w:p w14:paraId="339C508A" w14:textId="77777777" w:rsidR="0016023F" w:rsidRDefault="0016023F" w:rsidP="003C4CA0">
            <w:r>
              <w:rPr>
                <w:rFonts w:ascii="Calibri" w:hAnsi="Calibri" w:cs="Calibri"/>
                <w:color w:val="222222"/>
                <w:shd w:val="clear" w:color="auto" w:fill="FFFFFF"/>
              </w:rPr>
              <w:t xml:space="preserve">'The path towards an outcome depends on the proportion of delegates for and against. If this is less than 85% ‘for’ but a majority, what can now take place is: The chairperson </w:t>
            </w:r>
            <w:r>
              <w:rPr>
                <w:rFonts w:ascii="Calibri" w:hAnsi="Calibri" w:cs="Calibri"/>
                <w:color w:val="222222"/>
                <w:shd w:val="clear" w:color="auto" w:fill="FFFFFF"/>
              </w:rPr>
              <w:lastRenderedPageBreak/>
              <w:t>could temporarily implement the proposal, as it currently stands, for it to be re-evaluated at the next Region; the issue could be passed onto an ad-hoc committee to deal with; the decision could be postponed for more information; or taken back to the ASCs, to be reassessed at the next Region'.</w:t>
            </w:r>
          </w:p>
        </w:tc>
        <w:tc>
          <w:tcPr>
            <w:tcW w:w="1993" w:type="dxa"/>
          </w:tcPr>
          <w:p w14:paraId="0ECA7A14" w14:textId="77777777" w:rsidR="0016023F" w:rsidRPr="00723EA7" w:rsidRDefault="0016023F" w:rsidP="003C4CA0">
            <w:pPr>
              <w:autoSpaceDE w:val="0"/>
              <w:autoSpaceDN w:val="0"/>
              <w:adjustRightInd w:val="0"/>
              <w:rPr>
                <w:rFonts w:eastAsia="ITCKabelStd-Medium" w:cstheme="minorHAnsi"/>
                <w:color w:val="000000"/>
                <w:szCs w:val="28"/>
              </w:rPr>
            </w:pPr>
            <w:r w:rsidRPr="00723EA7">
              <w:rPr>
                <w:rFonts w:eastAsia="ITCKabelStd-Medium" w:cstheme="minorHAnsi"/>
                <w:color w:val="000000"/>
                <w:szCs w:val="28"/>
              </w:rPr>
              <w:lastRenderedPageBreak/>
              <w:t>To have the guidelines in keeping with the spirit of the RSC that the RCMs make the decisions at Region.</w:t>
            </w:r>
          </w:p>
          <w:p w14:paraId="08BA10BC" w14:textId="77777777" w:rsidR="0016023F" w:rsidRDefault="0016023F" w:rsidP="003C4CA0"/>
        </w:tc>
        <w:tc>
          <w:tcPr>
            <w:tcW w:w="1368" w:type="dxa"/>
          </w:tcPr>
          <w:p w14:paraId="6520AA00" w14:textId="77777777" w:rsidR="0016023F" w:rsidRDefault="0016023F" w:rsidP="003C4CA0">
            <w:r>
              <w:t>Treasurer</w:t>
            </w:r>
          </w:p>
          <w:p w14:paraId="3126BA90" w14:textId="77777777" w:rsidR="0016023F" w:rsidRDefault="0016023F" w:rsidP="003C4CA0">
            <w:r>
              <w:t>Kent ASC</w:t>
            </w:r>
          </w:p>
          <w:p w14:paraId="35CFE3C1" w14:textId="77777777" w:rsidR="0016023F" w:rsidRDefault="0016023F" w:rsidP="003C4CA0"/>
        </w:tc>
        <w:tc>
          <w:tcPr>
            <w:tcW w:w="1604" w:type="dxa"/>
          </w:tcPr>
          <w:p w14:paraId="03613ADC" w14:textId="77777777" w:rsidR="0016023F" w:rsidRDefault="0016023F" w:rsidP="003C4CA0">
            <w:r w:rsidRPr="00723EA7">
              <w:rPr>
                <w:rFonts w:eastAsia="ITCKabelStd-Medium" w:cstheme="minorHAnsi"/>
                <w:color w:val="000000"/>
                <w:szCs w:val="28"/>
              </w:rPr>
              <w:t>Typing in the new wording by Resource.</w:t>
            </w:r>
          </w:p>
        </w:tc>
        <w:tc>
          <w:tcPr>
            <w:tcW w:w="1597" w:type="dxa"/>
          </w:tcPr>
          <w:p w14:paraId="441BB1EF" w14:textId="77777777" w:rsidR="0016023F" w:rsidRDefault="0016023F" w:rsidP="003C4CA0">
            <w:pPr>
              <w:rPr>
                <w:rFonts w:cstheme="minorHAnsi"/>
                <w:color w:val="FF0000"/>
              </w:rPr>
            </w:pPr>
            <w:r>
              <w:rPr>
                <w:rFonts w:cstheme="minorHAnsi"/>
                <w:color w:val="FF0000"/>
              </w:rPr>
              <w:t xml:space="preserve">Motion carried </w:t>
            </w:r>
          </w:p>
          <w:p w14:paraId="7585F783" w14:textId="77777777" w:rsidR="0016023F" w:rsidRPr="00271169" w:rsidRDefault="0016023F" w:rsidP="003C4CA0">
            <w:pPr>
              <w:rPr>
                <w:rFonts w:cstheme="minorHAnsi"/>
                <w:color w:val="FF0000"/>
              </w:rPr>
            </w:pPr>
            <w:r>
              <w:rPr>
                <w:rFonts w:cstheme="minorHAnsi"/>
                <w:color w:val="FF0000"/>
              </w:rPr>
              <w:t xml:space="preserve">Guidelines updated </w:t>
            </w:r>
          </w:p>
        </w:tc>
      </w:tr>
    </w:tbl>
    <w:p w14:paraId="4125AF92" w14:textId="77777777" w:rsidR="0016023F" w:rsidRDefault="0016023F" w:rsidP="0016023F"/>
    <w:tbl>
      <w:tblPr>
        <w:tblStyle w:val="TableGrid"/>
        <w:tblW w:w="0" w:type="auto"/>
        <w:tblInd w:w="-147" w:type="dxa"/>
        <w:tblLook w:val="04A0" w:firstRow="1" w:lastRow="0" w:firstColumn="1" w:lastColumn="0" w:noHBand="0" w:noVBand="1"/>
      </w:tblPr>
      <w:tblGrid>
        <w:gridCol w:w="4173"/>
        <w:gridCol w:w="2103"/>
        <w:gridCol w:w="1286"/>
        <w:gridCol w:w="1432"/>
        <w:gridCol w:w="1609"/>
      </w:tblGrid>
      <w:tr w:rsidR="0016023F" w:rsidRPr="0032499A" w14:paraId="7FF2039F" w14:textId="77777777" w:rsidTr="0016023F">
        <w:tc>
          <w:tcPr>
            <w:tcW w:w="4173" w:type="dxa"/>
          </w:tcPr>
          <w:p w14:paraId="5DCD4183" w14:textId="77777777" w:rsidR="0016023F" w:rsidRDefault="0016023F" w:rsidP="003C4CA0">
            <w:pPr>
              <w:autoSpaceDE w:val="0"/>
              <w:autoSpaceDN w:val="0"/>
              <w:adjustRightInd w:val="0"/>
              <w:rPr>
                <w:rFonts w:cstheme="minorHAnsi"/>
                <w:b/>
              </w:rPr>
            </w:pPr>
            <w:r w:rsidRPr="00723EA7">
              <w:rPr>
                <w:rFonts w:cstheme="minorHAnsi"/>
                <w:b/>
              </w:rPr>
              <w:t xml:space="preserve">Motion </w:t>
            </w:r>
          </w:p>
          <w:p w14:paraId="265737C0" w14:textId="77777777" w:rsidR="0016023F" w:rsidRDefault="0016023F" w:rsidP="003C4CA0">
            <w:r>
              <w:rPr>
                <w:rFonts w:cstheme="minorHAnsi"/>
              </w:rPr>
              <w:t>13-18</w:t>
            </w:r>
          </w:p>
        </w:tc>
        <w:tc>
          <w:tcPr>
            <w:tcW w:w="2103" w:type="dxa"/>
          </w:tcPr>
          <w:p w14:paraId="7B028F92" w14:textId="77777777" w:rsidR="0016023F" w:rsidRPr="00817901" w:rsidRDefault="0016023F" w:rsidP="003C4CA0">
            <w:r w:rsidRPr="00723EA7">
              <w:rPr>
                <w:rFonts w:cstheme="minorHAnsi"/>
                <w:b/>
              </w:rPr>
              <w:t>Intent</w:t>
            </w:r>
          </w:p>
        </w:tc>
        <w:tc>
          <w:tcPr>
            <w:tcW w:w="1286" w:type="dxa"/>
          </w:tcPr>
          <w:p w14:paraId="2C4AD78A" w14:textId="77777777" w:rsidR="0016023F" w:rsidRDefault="0016023F" w:rsidP="003C4CA0">
            <w:r w:rsidRPr="00723EA7">
              <w:rPr>
                <w:rFonts w:cstheme="minorHAnsi"/>
                <w:b/>
              </w:rPr>
              <w:t>Made/2nd</w:t>
            </w:r>
          </w:p>
        </w:tc>
        <w:tc>
          <w:tcPr>
            <w:tcW w:w="1432" w:type="dxa"/>
          </w:tcPr>
          <w:p w14:paraId="4E3B9A94" w14:textId="77777777" w:rsidR="0016023F" w:rsidRDefault="0016023F" w:rsidP="003C4CA0">
            <w:r w:rsidRPr="00723EA7">
              <w:rPr>
                <w:rFonts w:cstheme="minorHAnsi"/>
                <w:b/>
              </w:rPr>
              <w:t>Resource implications</w:t>
            </w:r>
          </w:p>
        </w:tc>
        <w:tc>
          <w:tcPr>
            <w:tcW w:w="1609" w:type="dxa"/>
          </w:tcPr>
          <w:p w14:paraId="5FA60A9D" w14:textId="77777777" w:rsidR="0016023F" w:rsidRDefault="0016023F" w:rsidP="003C4CA0">
            <w:pPr>
              <w:rPr>
                <w:rFonts w:cstheme="minorHAnsi"/>
                <w:color w:val="FF0000"/>
              </w:rPr>
            </w:pPr>
            <w:r w:rsidRPr="00723EA7">
              <w:rPr>
                <w:rFonts w:cstheme="minorHAnsi"/>
                <w:b/>
              </w:rPr>
              <w:t xml:space="preserve">Action if any:  </w:t>
            </w:r>
          </w:p>
        </w:tc>
      </w:tr>
      <w:tr w:rsidR="0016023F" w:rsidRPr="0032499A" w14:paraId="21814BDC" w14:textId="77777777" w:rsidTr="0016023F">
        <w:tc>
          <w:tcPr>
            <w:tcW w:w="4173" w:type="dxa"/>
          </w:tcPr>
          <w:p w14:paraId="0281DBC2" w14:textId="77777777" w:rsidR="0016023F" w:rsidRDefault="0016023F" w:rsidP="003C4CA0">
            <w:r>
              <w:t>T</w:t>
            </w:r>
            <w:r w:rsidRPr="00817901">
              <w:t xml:space="preserve">he UK RSC will </w:t>
            </w:r>
            <w:r>
              <w:t>adjust guidelines to a</w:t>
            </w:r>
            <w:r w:rsidRPr="00817901">
              <w:t>llow for a video link (Skype facility</w:t>
            </w:r>
            <w:r>
              <w:t xml:space="preserve"> or similar)</w:t>
            </w:r>
            <w:r w:rsidRPr="00817901">
              <w:t xml:space="preserve"> to be used for</w:t>
            </w:r>
            <w:r>
              <w:t xml:space="preserve"> ratification of elected subcommittee Vice Chairs, and Treasurers. This is only to be used when it is not possible for them to attend in person.</w:t>
            </w:r>
          </w:p>
          <w:p w14:paraId="4AD851A8" w14:textId="77777777" w:rsidR="0016023F" w:rsidRDefault="0016023F" w:rsidP="003C4CA0"/>
        </w:tc>
        <w:tc>
          <w:tcPr>
            <w:tcW w:w="2103" w:type="dxa"/>
          </w:tcPr>
          <w:p w14:paraId="67C16C01" w14:textId="77777777" w:rsidR="0016023F" w:rsidRDefault="0016023F" w:rsidP="003C4CA0">
            <w:r w:rsidRPr="00817901">
              <w:t>Considering</w:t>
            </w:r>
            <w:r>
              <w:t xml:space="preserve"> that</w:t>
            </w:r>
            <w:r w:rsidRPr="00817901">
              <w:t xml:space="preserve"> circumstances such as disability, geographical location, or similar</w:t>
            </w:r>
            <w:r>
              <w:t xml:space="preserve">, may prevent </w:t>
            </w:r>
            <w:r w:rsidRPr="00817901">
              <w:t xml:space="preserve">NA members </w:t>
            </w:r>
            <w:r>
              <w:t>from</w:t>
            </w:r>
            <w:r w:rsidRPr="00817901">
              <w:t xml:space="preserve"> attend</w:t>
            </w:r>
            <w:r>
              <w:t>ing</w:t>
            </w:r>
            <w:r w:rsidRPr="00817901">
              <w:t xml:space="preserve"> UK RSC to be ratified for service position</w:t>
            </w:r>
            <w:r>
              <w:t xml:space="preserve"> in the usual fashion.</w:t>
            </w:r>
          </w:p>
        </w:tc>
        <w:tc>
          <w:tcPr>
            <w:tcW w:w="1286" w:type="dxa"/>
          </w:tcPr>
          <w:p w14:paraId="02594845" w14:textId="77777777" w:rsidR="0016023F" w:rsidRDefault="0016023F" w:rsidP="003C4CA0">
            <w:r>
              <w:t>SELASC</w:t>
            </w:r>
          </w:p>
          <w:p w14:paraId="363633BE" w14:textId="77777777" w:rsidR="0016023F" w:rsidRDefault="0016023F" w:rsidP="003C4CA0">
            <w:r>
              <w:t>CIASC</w:t>
            </w:r>
          </w:p>
        </w:tc>
        <w:tc>
          <w:tcPr>
            <w:tcW w:w="1432" w:type="dxa"/>
          </w:tcPr>
          <w:p w14:paraId="586BCE1A" w14:textId="77777777" w:rsidR="0016023F" w:rsidRDefault="0016023F" w:rsidP="003C4CA0"/>
        </w:tc>
        <w:tc>
          <w:tcPr>
            <w:tcW w:w="1609" w:type="dxa"/>
          </w:tcPr>
          <w:p w14:paraId="3ACE9044" w14:textId="77777777" w:rsidR="0016023F" w:rsidRPr="0032499A" w:rsidRDefault="0016023F" w:rsidP="003C4CA0">
            <w:pPr>
              <w:rPr>
                <w:rFonts w:cstheme="minorHAnsi"/>
                <w:color w:val="FF0000"/>
              </w:rPr>
            </w:pPr>
            <w:r>
              <w:rPr>
                <w:rFonts w:cstheme="minorHAnsi"/>
                <w:color w:val="FF0000"/>
              </w:rPr>
              <w:t xml:space="preserve">Motion had insufficient support to continue. </w:t>
            </w:r>
          </w:p>
        </w:tc>
      </w:tr>
    </w:tbl>
    <w:p w14:paraId="7847F183" w14:textId="2A9430A6" w:rsidR="0016023F" w:rsidRDefault="0016023F" w:rsidP="0016023F"/>
    <w:p w14:paraId="1EEA4274" w14:textId="275FF5A4" w:rsidR="0016023F" w:rsidRDefault="0016023F" w:rsidP="001D4A88">
      <w:pPr>
        <w:pStyle w:val="Heading2"/>
      </w:pPr>
      <w:r>
        <w:t>Motions heard but not decided at 9-18 RSC meeting</w:t>
      </w:r>
    </w:p>
    <w:p w14:paraId="1794DFA7" w14:textId="77777777" w:rsidR="0016023F" w:rsidRDefault="0016023F" w:rsidP="0016023F">
      <w:pPr>
        <w:ind w:left="284" w:firstLine="436"/>
      </w:pPr>
    </w:p>
    <w:tbl>
      <w:tblPr>
        <w:tblStyle w:val="TableGrid1"/>
        <w:tblW w:w="10967" w:type="dxa"/>
        <w:tblInd w:w="-147" w:type="dxa"/>
        <w:tblLook w:val="04A0" w:firstRow="1" w:lastRow="0" w:firstColumn="1" w:lastColumn="0" w:noHBand="0" w:noVBand="1"/>
      </w:tblPr>
      <w:tblGrid>
        <w:gridCol w:w="1511"/>
        <w:gridCol w:w="6569"/>
        <w:gridCol w:w="1668"/>
        <w:gridCol w:w="1219"/>
      </w:tblGrid>
      <w:tr w:rsidR="0016023F" w:rsidRPr="00A537FE" w14:paraId="3670F438" w14:textId="77777777" w:rsidTr="003C4CA0">
        <w:tc>
          <w:tcPr>
            <w:tcW w:w="1511" w:type="dxa"/>
          </w:tcPr>
          <w:p w14:paraId="0C2BF91D" w14:textId="77777777" w:rsidR="0016023F" w:rsidRPr="00A537FE" w:rsidRDefault="0016023F" w:rsidP="003C4CA0">
            <w:pPr>
              <w:rPr>
                <w:rFonts w:ascii="Calibri" w:eastAsia="Calibri" w:hAnsi="Calibri" w:cs="Calibri"/>
              </w:rPr>
            </w:pPr>
            <w:r w:rsidRPr="00A537FE">
              <w:rPr>
                <w:rFonts w:ascii="Calibri" w:eastAsia="Calibri" w:hAnsi="Calibri" w:cs="Calibri"/>
                <w:b/>
              </w:rPr>
              <w:t>Motion Number</w:t>
            </w:r>
          </w:p>
        </w:tc>
        <w:tc>
          <w:tcPr>
            <w:tcW w:w="6569" w:type="dxa"/>
          </w:tcPr>
          <w:p w14:paraId="0E008549" w14:textId="77777777" w:rsidR="0016023F" w:rsidRPr="00A537FE" w:rsidRDefault="0016023F" w:rsidP="003C4CA0">
            <w:pPr>
              <w:autoSpaceDE w:val="0"/>
              <w:autoSpaceDN w:val="0"/>
              <w:adjustRightInd w:val="0"/>
              <w:rPr>
                <w:rFonts w:ascii="Calibri" w:eastAsia="Calibri" w:hAnsi="Calibri" w:cs="Calibri"/>
              </w:rPr>
            </w:pPr>
            <w:r w:rsidRPr="00A537FE">
              <w:rPr>
                <w:rFonts w:ascii="Calibri" w:eastAsia="Calibri" w:hAnsi="Calibri" w:cs="Calibri"/>
                <w:b/>
              </w:rPr>
              <w:t xml:space="preserve">Motion </w:t>
            </w:r>
          </w:p>
        </w:tc>
        <w:tc>
          <w:tcPr>
            <w:tcW w:w="1668" w:type="dxa"/>
          </w:tcPr>
          <w:p w14:paraId="4505FA64" w14:textId="77777777" w:rsidR="0016023F" w:rsidRPr="00A537FE" w:rsidRDefault="0016023F" w:rsidP="003C4CA0">
            <w:pPr>
              <w:rPr>
                <w:rFonts w:ascii="Calibri" w:eastAsia="ITCKabelStd-Medium" w:hAnsi="Calibri" w:cs="Calibri"/>
                <w:color w:val="000000"/>
                <w:szCs w:val="28"/>
              </w:rPr>
            </w:pPr>
            <w:r w:rsidRPr="00A537FE">
              <w:rPr>
                <w:rFonts w:ascii="Calibri" w:eastAsia="Calibri" w:hAnsi="Calibri" w:cs="Calibri"/>
                <w:b/>
              </w:rPr>
              <w:t>Resource implications</w:t>
            </w:r>
          </w:p>
        </w:tc>
        <w:tc>
          <w:tcPr>
            <w:tcW w:w="1219" w:type="dxa"/>
          </w:tcPr>
          <w:p w14:paraId="1163A300" w14:textId="77777777" w:rsidR="0016023F" w:rsidRPr="00A537FE" w:rsidRDefault="0016023F" w:rsidP="003C4CA0">
            <w:pPr>
              <w:rPr>
                <w:rFonts w:ascii="Calibri" w:eastAsia="Calibri" w:hAnsi="Calibri" w:cs="Calibri"/>
                <w:color w:val="FF0000"/>
              </w:rPr>
            </w:pPr>
            <w:r w:rsidRPr="00A537FE">
              <w:rPr>
                <w:rFonts w:ascii="Calibri" w:eastAsia="Calibri" w:hAnsi="Calibri" w:cs="Calibri"/>
                <w:b/>
              </w:rPr>
              <w:t xml:space="preserve">Action if any:  </w:t>
            </w:r>
          </w:p>
        </w:tc>
      </w:tr>
      <w:tr w:rsidR="0016023F" w:rsidRPr="00A537FE" w14:paraId="2C83CCBE" w14:textId="77777777" w:rsidTr="003C4CA0">
        <w:tc>
          <w:tcPr>
            <w:tcW w:w="1511" w:type="dxa"/>
          </w:tcPr>
          <w:p w14:paraId="2655CB2F" w14:textId="77777777" w:rsidR="0016023F" w:rsidRDefault="0016023F" w:rsidP="003C4CA0">
            <w:pPr>
              <w:rPr>
                <w:rFonts w:ascii="Calibri" w:eastAsia="Calibri" w:hAnsi="Calibri" w:cs="Calibri"/>
              </w:rPr>
            </w:pPr>
            <w:r w:rsidRPr="00A537FE">
              <w:rPr>
                <w:rFonts w:ascii="Calibri" w:eastAsia="Calibri" w:hAnsi="Calibri" w:cs="Calibri"/>
              </w:rPr>
              <w:t>14-18</w:t>
            </w:r>
          </w:p>
          <w:p w14:paraId="44607E73" w14:textId="77777777" w:rsidR="0016023F" w:rsidRDefault="0016023F" w:rsidP="003C4CA0">
            <w:pPr>
              <w:rPr>
                <w:rFonts w:ascii="Calibri" w:eastAsia="Calibri" w:hAnsi="Calibri" w:cs="Calibri"/>
              </w:rPr>
            </w:pPr>
            <w:r w:rsidRPr="00A537FE">
              <w:rPr>
                <w:rFonts w:ascii="Calibri" w:eastAsia="Calibri" w:hAnsi="Calibri" w:cs="Calibri"/>
              </w:rPr>
              <w:t>European Learning Day</w:t>
            </w:r>
          </w:p>
          <w:p w14:paraId="44DFDA58" w14:textId="77777777" w:rsidR="0016023F" w:rsidRDefault="0016023F" w:rsidP="003C4CA0">
            <w:pPr>
              <w:rPr>
                <w:rFonts w:ascii="Calibri" w:eastAsia="Calibri" w:hAnsi="Calibri" w:cs="Calibri"/>
              </w:rPr>
            </w:pPr>
            <w:r w:rsidRPr="00A537FE">
              <w:rPr>
                <w:rFonts w:ascii="Calibri" w:eastAsia="Calibri" w:hAnsi="Calibri" w:cs="Calibri"/>
              </w:rPr>
              <w:t>09.09.18</w:t>
            </w:r>
          </w:p>
          <w:p w14:paraId="5AC83044" w14:textId="77777777" w:rsidR="0016023F" w:rsidRPr="00A537FE" w:rsidRDefault="0016023F" w:rsidP="003C4CA0">
            <w:pPr>
              <w:rPr>
                <w:rFonts w:ascii="Calibri" w:eastAsia="Calibri" w:hAnsi="Calibri" w:cs="Times New Roman"/>
              </w:rPr>
            </w:pPr>
            <w:r w:rsidRPr="00A537FE">
              <w:rPr>
                <w:rFonts w:ascii="Calibri" w:eastAsia="Calibri" w:hAnsi="Calibri" w:cs="Times New Roman"/>
              </w:rPr>
              <w:t>RD</w:t>
            </w:r>
          </w:p>
          <w:p w14:paraId="4CF099C9" w14:textId="77777777" w:rsidR="0016023F" w:rsidRPr="00A537FE" w:rsidRDefault="0016023F" w:rsidP="003C4CA0">
            <w:pPr>
              <w:rPr>
                <w:rFonts w:ascii="Calibri" w:eastAsia="Calibri" w:hAnsi="Calibri" w:cs="Times New Roman"/>
              </w:rPr>
            </w:pPr>
            <w:r w:rsidRPr="00A537FE">
              <w:rPr>
                <w:rFonts w:ascii="Calibri" w:eastAsia="Calibri" w:hAnsi="Calibri" w:cs="Times New Roman"/>
              </w:rPr>
              <w:t>NWENWASC</w:t>
            </w:r>
          </w:p>
          <w:p w14:paraId="4548A23D" w14:textId="77777777" w:rsidR="0016023F" w:rsidRPr="00A537FE" w:rsidRDefault="0016023F" w:rsidP="003C4CA0">
            <w:pPr>
              <w:rPr>
                <w:rFonts w:ascii="Calibri" w:eastAsia="Calibri" w:hAnsi="Calibri" w:cs="Calibri"/>
              </w:rPr>
            </w:pPr>
          </w:p>
        </w:tc>
        <w:tc>
          <w:tcPr>
            <w:tcW w:w="6569" w:type="dxa"/>
          </w:tcPr>
          <w:p w14:paraId="0E84DF6C" w14:textId="77777777" w:rsidR="0016023F" w:rsidRDefault="0016023F" w:rsidP="003C4CA0">
            <w:pPr>
              <w:rPr>
                <w:rFonts w:ascii="Calibri" w:eastAsia="Calibri" w:hAnsi="Calibri" w:cs="Times New Roman"/>
              </w:rPr>
            </w:pPr>
            <w:r w:rsidRPr="00A537FE">
              <w:rPr>
                <w:rFonts w:ascii="Calibri" w:eastAsia="Calibri" w:hAnsi="Calibri" w:cs="Times New Roman"/>
              </w:rPr>
              <w:t>That the UK Region funds the (in post at the time of the event) RD &amp; RDA to attend ESLD3 in Prague.</w:t>
            </w:r>
          </w:p>
          <w:p w14:paraId="1A7BDCDF" w14:textId="77777777" w:rsidR="0016023F" w:rsidRDefault="0016023F" w:rsidP="003C4CA0">
            <w:pPr>
              <w:rPr>
                <w:rFonts w:ascii="Calibri" w:eastAsia="Calibri" w:hAnsi="Calibri" w:cs="Times New Roman"/>
                <w:b/>
              </w:rPr>
            </w:pPr>
            <w:r w:rsidRPr="0016023F">
              <w:rPr>
                <w:rFonts w:ascii="Calibri" w:eastAsia="Calibri" w:hAnsi="Calibri" w:cs="Times New Roman"/>
                <w:b/>
              </w:rPr>
              <w:t xml:space="preserve">Intent </w:t>
            </w:r>
          </w:p>
          <w:p w14:paraId="1CD5180D" w14:textId="77777777" w:rsidR="0016023F" w:rsidRPr="00A537FE" w:rsidRDefault="0016023F" w:rsidP="003C4CA0">
            <w:pPr>
              <w:rPr>
                <w:rFonts w:ascii="Calibri" w:eastAsia="Calibri" w:hAnsi="Calibri" w:cs="Times New Roman"/>
                <w:b/>
              </w:rPr>
            </w:pPr>
            <w:r w:rsidRPr="00A537FE">
              <w:rPr>
                <w:rFonts w:ascii="Calibri" w:eastAsia="Calibri" w:hAnsi="Calibri" w:cs="Times New Roman"/>
              </w:rPr>
              <w:t>The RD and RDA have huge experience to share at this body, and would learn a lot about how better to serve the UK Fellowship</w:t>
            </w:r>
          </w:p>
        </w:tc>
        <w:tc>
          <w:tcPr>
            <w:tcW w:w="1668" w:type="dxa"/>
          </w:tcPr>
          <w:p w14:paraId="360877AD" w14:textId="77777777" w:rsidR="0016023F" w:rsidRPr="00A537FE" w:rsidRDefault="0016023F" w:rsidP="003C4CA0">
            <w:pPr>
              <w:rPr>
                <w:rFonts w:ascii="Calibri" w:eastAsia="Calibri" w:hAnsi="Calibri" w:cs="Times New Roman"/>
              </w:rPr>
            </w:pPr>
            <w:r w:rsidRPr="00A537FE">
              <w:rPr>
                <w:rFonts w:ascii="Calibri" w:eastAsia="Calibri" w:hAnsi="Calibri" w:cs="Times New Roman"/>
              </w:rPr>
              <w:t>The event is in Prague, and would cost in the region of £700, for the full event, including travel, accommodation and per diem allowances</w:t>
            </w:r>
          </w:p>
        </w:tc>
        <w:tc>
          <w:tcPr>
            <w:tcW w:w="1219" w:type="dxa"/>
          </w:tcPr>
          <w:p w14:paraId="7DE3F03A" w14:textId="77777777" w:rsidR="0016023F" w:rsidRPr="00A537FE" w:rsidRDefault="0016023F" w:rsidP="003C4CA0">
            <w:pPr>
              <w:rPr>
                <w:rFonts w:ascii="Calibri" w:eastAsia="Calibri" w:hAnsi="Calibri" w:cs="Calibri"/>
                <w:color w:val="FF0000"/>
              </w:rPr>
            </w:pPr>
            <w:r w:rsidRPr="00A537FE">
              <w:rPr>
                <w:rFonts w:ascii="Calibri" w:eastAsia="Calibri" w:hAnsi="Calibri" w:cs="Calibri"/>
                <w:color w:val="FF0000"/>
              </w:rPr>
              <w:t>Decision has not yet been made</w:t>
            </w:r>
          </w:p>
        </w:tc>
      </w:tr>
      <w:tr w:rsidR="0016023F" w:rsidRPr="00A537FE" w14:paraId="42E8048B" w14:textId="77777777" w:rsidTr="003C4CA0">
        <w:tc>
          <w:tcPr>
            <w:tcW w:w="1511" w:type="dxa"/>
          </w:tcPr>
          <w:p w14:paraId="57526F9C" w14:textId="77777777" w:rsidR="0016023F" w:rsidRDefault="0016023F" w:rsidP="003C4CA0">
            <w:pPr>
              <w:rPr>
                <w:rFonts w:ascii="Calibri" w:eastAsia="Calibri" w:hAnsi="Calibri" w:cs="Calibri"/>
              </w:rPr>
            </w:pPr>
            <w:r w:rsidRPr="00A537FE">
              <w:rPr>
                <w:rFonts w:ascii="Calibri" w:eastAsia="Calibri" w:hAnsi="Calibri" w:cs="Calibri"/>
              </w:rPr>
              <w:t>15-18</w:t>
            </w:r>
          </w:p>
          <w:p w14:paraId="1090A4AB" w14:textId="77777777" w:rsidR="0016023F" w:rsidRDefault="0016023F" w:rsidP="003C4CA0">
            <w:pPr>
              <w:rPr>
                <w:rFonts w:ascii="Calibri" w:eastAsia="Calibri" w:hAnsi="Calibri" w:cs="Calibri"/>
              </w:rPr>
            </w:pPr>
            <w:r w:rsidRPr="00A537FE">
              <w:rPr>
                <w:rFonts w:ascii="Calibri" w:eastAsia="Calibri" w:hAnsi="Calibri" w:cs="Calibri"/>
              </w:rPr>
              <w:t>RSC operations</w:t>
            </w:r>
          </w:p>
          <w:p w14:paraId="1809E44E" w14:textId="77777777" w:rsidR="0016023F" w:rsidRDefault="0016023F" w:rsidP="003C4CA0">
            <w:pPr>
              <w:rPr>
                <w:rFonts w:ascii="Calibri" w:eastAsia="Calibri" w:hAnsi="Calibri" w:cs="Calibri"/>
              </w:rPr>
            </w:pPr>
            <w:r w:rsidRPr="00A537FE">
              <w:rPr>
                <w:rFonts w:ascii="Calibri" w:eastAsia="Calibri" w:hAnsi="Calibri" w:cs="Calibri"/>
              </w:rPr>
              <w:t>09.09.18</w:t>
            </w:r>
          </w:p>
          <w:p w14:paraId="4E882FF2" w14:textId="77777777" w:rsidR="0016023F" w:rsidRPr="00A537FE" w:rsidRDefault="0016023F" w:rsidP="003C4CA0">
            <w:pPr>
              <w:rPr>
                <w:rFonts w:ascii="Calibri" w:eastAsia="Calibri" w:hAnsi="Calibri" w:cs="Times New Roman"/>
              </w:rPr>
            </w:pPr>
            <w:r w:rsidRPr="00A537FE">
              <w:rPr>
                <w:rFonts w:ascii="Calibri" w:eastAsia="Calibri" w:hAnsi="Calibri" w:cs="Times New Roman"/>
              </w:rPr>
              <w:t>vice Resource</w:t>
            </w:r>
          </w:p>
          <w:p w14:paraId="59A425D0" w14:textId="77777777" w:rsidR="0016023F" w:rsidRPr="00A537FE" w:rsidRDefault="0016023F" w:rsidP="003C4CA0">
            <w:pPr>
              <w:rPr>
                <w:rFonts w:ascii="Calibri" w:eastAsia="Calibri" w:hAnsi="Calibri" w:cs="Calibri"/>
              </w:rPr>
            </w:pPr>
            <w:r>
              <w:rPr>
                <w:rFonts w:ascii="Calibri" w:eastAsia="Calibri" w:hAnsi="Calibri" w:cs="Calibri"/>
              </w:rPr>
              <w:t>YAHASC</w:t>
            </w:r>
          </w:p>
        </w:tc>
        <w:tc>
          <w:tcPr>
            <w:tcW w:w="6569" w:type="dxa"/>
          </w:tcPr>
          <w:p w14:paraId="094B80AC" w14:textId="77777777" w:rsidR="0016023F" w:rsidRDefault="0016023F" w:rsidP="003C4CA0">
            <w:pPr>
              <w:rPr>
                <w:rFonts w:ascii="Calibri" w:eastAsia="Calibri" w:hAnsi="Calibri" w:cs="Times New Roman"/>
              </w:rPr>
            </w:pPr>
            <w:r w:rsidRPr="00A537FE">
              <w:rPr>
                <w:rFonts w:ascii="Calibri" w:eastAsia="Calibri" w:hAnsi="Calibri" w:cs="Times New Roman"/>
              </w:rPr>
              <w:t>That the RSC creates a welcome position to support new RCMs upon arrival at the RSC meeting. This person will arrive early so that they may greet new members of the body, seat them next to experienced members, and arrange for them to receive all information as soon as possible. This post will be filled by rotation through the experienced RCMs</w:t>
            </w:r>
          </w:p>
          <w:p w14:paraId="3093ED60" w14:textId="77777777" w:rsidR="0016023F" w:rsidRDefault="0016023F" w:rsidP="003C4CA0">
            <w:pPr>
              <w:rPr>
                <w:rFonts w:ascii="Calibri" w:eastAsia="Calibri" w:hAnsi="Calibri" w:cs="Times New Roman"/>
                <w:b/>
              </w:rPr>
            </w:pPr>
            <w:r w:rsidRPr="0016023F">
              <w:rPr>
                <w:rFonts w:ascii="Calibri" w:eastAsia="Calibri" w:hAnsi="Calibri" w:cs="Times New Roman"/>
                <w:b/>
              </w:rPr>
              <w:t>Intent</w:t>
            </w:r>
          </w:p>
          <w:p w14:paraId="360639C4" w14:textId="77777777" w:rsidR="0016023F" w:rsidRPr="00A537FE" w:rsidRDefault="0016023F" w:rsidP="003C4CA0">
            <w:pPr>
              <w:rPr>
                <w:rFonts w:ascii="Calibri" w:eastAsia="Calibri" w:hAnsi="Calibri" w:cs="Times New Roman"/>
                <w:b/>
              </w:rPr>
            </w:pPr>
            <w:r w:rsidRPr="00A537FE">
              <w:rPr>
                <w:rFonts w:ascii="Calibri" w:eastAsia="Calibri" w:hAnsi="Calibri" w:cs="Times New Roman"/>
              </w:rPr>
              <w:t>To remove barriers to participation in the RSC meeting and to ensure new members of the body feel welcome and supported.</w:t>
            </w:r>
          </w:p>
        </w:tc>
        <w:tc>
          <w:tcPr>
            <w:tcW w:w="1668" w:type="dxa"/>
          </w:tcPr>
          <w:p w14:paraId="27E2EF65" w14:textId="77777777" w:rsidR="0016023F" w:rsidRPr="00A537FE" w:rsidRDefault="0016023F" w:rsidP="003C4CA0">
            <w:pPr>
              <w:rPr>
                <w:rFonts w:ascii="Calibri" w:eastAsia="Calibri" w:hAnsi="Calibri" w:cs="Times New Roman"/>
              </w:rPr>
            </w:pPr>
            <w:r w:rsidRPr="00A537FE">
              <w:rPr>
                <w:rFonts w:ascii="Calibri" w:eastAsia="Calibri" w:hAnsi="Calibri" w:cs="Times New Roman"/>
              </w:rPr>
              <w:t>Service position would rotate and thus would not excessively burden any one member.</w:t>
            </w:r>
          </w:p>
        </w:tc>
        <w:tc>
          <w:tcPr>
            <w:tcW w:w="1219" w:type="dxa"/>
          </w:tcPr>
          <w:p w14:paraId="4806AB57" w14:textId="77777777" w:rsidR="0016023F" w:rsidRPr="00A537FE" w:rsidRDefault="0016023F" w:rsidP="003C4CA0">
            <w:pPr>
              <w:rPr>
                <w:rFonts w:ascii="Calibri" w:eastAsia="Calibri" w:hAnsi="Calibri" w:cs="Calibri"/>
                <w:color w:val="FF0000"/>
              </w:rPr>
            </w:pPr>
            <w:r w:rsidRPr="00A537FE">
              <w:rPr>
                <w:rFonts w:ascii="Calibri" w:eastAsia="Calibri" w:hAnsi="Calibri" w:cs="Calibri"/>
                <w:color w:val="FF0000"/>
              </w:rPr>
              <w:t>Decision has not yet been made</w:t>
            </w:r>
          </w:p>
        </w:tc>
      </w:tr>
    </w:tbl>
    <w:p w14:paraId="307168A4" w14:textId="4BA0E019" w:rsidR="003813B3" w:rsidRPr="00F4325F" w:rsidRDefault="003813B3" w:rsidP="001D4A88">
      <w:pPr>
        <w:pStyle w:val="Default"/>
        <w:rPr>
          <w:rFonts w:asciiTheme="minorHAnsi" w:hAnsiTheme="minorHAnsi" w:cstheme="minorHAnsi"/>
          <w:color w:val="auto"/>
        </w:rPr>
      </w:pPr>
    </w:p>
    <w:sectPr w:rsidR="003813B3" w:rsidRPr="00F4325F" w:rsidSect="00A537FE">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85807" w14:textId="77777777" w:rsidR="009E201B" w:rsidRDefault="009E201B" w:rsidP="003813B3">
      <w:pPr>
        <w:spacing w:after="0" w:line="240" w:lineRule="auto"/>
      </w:pPr>
      <w:r>
        <w:separator/>
      </w:r>
    </w:p>
  </w:endnote>
  <w:endnote w:type="continuationSeparator" w:id="0">
    <w:p w14:paraId="145AEB28" w14:textId="77777777" w:rsidR="009E201B" w:rsidRDefault="009E201B" w:rsidP="0038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KabelStd-Medium">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35D0" w14:textId="77777777" w:rsidR="003179D8" w:rsidRDefault="00317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D146" w14:textId="6E08D51A" w:rsidR="009B70DD" w:rsidRPr="00525746" w:rsidRDefault="009B70DD" w:rsidP="00525746">
    <w:pPr>
      <w:pStyle w:val="Footer"/>
      <w:pBdr>
        <w:top w:val="thinThickSmallGap" w:sz="24" w:space="1" w:color="622423" w:themeColor="accent2" w:themeShade="7F"/>
      </w:pBdr>
      <w:rPr>
        <w:rFonts w:asciiTheme="majorHAnsi" w:eastAsiaTheme="majorEastAsia" w:hAnsiTheme="majorHAnsi" w:cstheme="majorBidi"/>
      </w:rPr>
    </w:pPr>
    <w:r w:rsidRPr="00525746">
      <w:rPr>
        <w:rFonts w:asciiTheme="majorHAnsi" w:eastAsiaTheme="majorEastAsia" w:hAnsiTheme="majorHAnsi" w:cstheme="majorBidi"/>
      </w:rPr>
      <w:t xml:space="preserve">RSC Minutes – </w:t>
    </w:r>
    <w:r w:rsidR="00F4325F">
      <w:rPr>
        <w:rFonts w:asciiTheme="majorHAnsi" w:eastAsiaTheme="majorEastAsia" w:hAnsiTheme="majorHAnsi" w:cstheme="majorBidi"/>
      </w:rPr>
      <w:t>Manchester 8</w:t>
    </w:r>
    <w:r w:rsidR="00F4325F" w:rsidRPr="00F4325F">
      <w:rPr>
        <w:rFonts w:asciiTheme="majorHAnsi" w:eastAsiaTheme="majorEastAsia" w:hAnsiTheme="majorHAnsi" w:cstheme="majorBidi"/>
        <w:vertAlign w:val="superscript"/>
      </w:rPr>
      <w:t>th</w:t>
    </w:r>
    <w:r w:rsidR="00F4325F">
      <w:rPr>
        <w:rFonts w:asciiTheme="majorHAnsi" w:eastAsiaTheme="majorEastAsia" w:hAnsiTheme="majorHAnsi" w:cstheme="majorBidi"/>
      </w:rPr>
      <w:t>-9</w:t>
    </w:r>
    <w:r w:rsidR="00F4325F" w:rsidRPr="00F4325F">
      <w:rPr>
        <w:rFonts w:asciiTheme="majorHAnsi" w:eastAsiaTheme="majorEastAsia" w:hAnsiTheme="majorHAnsi" w:cstheme="majorBidi"/>
        <w:vertAlign w:val="superscript"/>
      </w:rPr>
      <w:t>th</w:t>
    </w:r>
    <w:r w:rsidR="00F4325F">
      <w:rPr>
        <w:rFonts w:asciiTheme="majorHAnsi" w:eastAsiaTheme="majorEastAsia" w:hAnsiTheme="majorHAnsi" w:cstheme="majorBidi"/>
      </w:rPr>
      <w:t xml:space="preserve"> September</w:t>
    </w:r>
    <w:r w:rsidRPr="00525746">
      <w:rPr>
        <w:rFonts w:asciiTheme="majorHAnsi" w:eastAsiaTheme="majorEastAsia" w:hAnsiTheme="majorHAnsi" w:cstheme="majorBidi"/>
      </w:rPr>
      <w:t xml:space="preserve"> 2018</w:t>
    </w:r>
  </w:p>
  <w:p w14:paraId="7A2B659C" w14:textId="77777777" w:rsidR="009B70DD" w:rsidRDefault="009B70D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9E3D3C">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14:paraId="6DE60330" w14:textId="77777777" w:rsidR="009B70DD" w:rsidRDefault="009B7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F363" w14:textId="77777777" w:rsidR="003179D8" w:rsidRDefault="0031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5C7F" w14:textId="77777777" w:rsidR="009E201B" w:rsidRDefault="009E201B" w:rsidP="003813B3">
      <w:pPr>
        <w:spacing w:after="0" w:line="240" w:lineRule="auto"/>
      </w:pPr>
      <w:r>
        <w:separator/>
      </w:r>
    </w:p>
  </w:footnote>
  <w:footnote w:type="continuationSeparator" w:id="0">
    <w:p w14:paraId="2CD17EB4" w14:textId="77777777" w:rsidR="009E201B" w:rsidRDefault="009E201B" w:rsidP="0038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ACF6" w14:textId="77777777" w:rsidR="009B70DD" w:rsidRDefault="009E201B">
    <w:pPr>
      <w:pStyle w:val="Header"/>
    </w:pPr>
    <w:r>
      <w:rPr>
        <w:noProof/>
      </w:rPr>
      <w:pict w14:anchorId="325CE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08766" o:spid="_x0000_s2050" type="#_x0000_t136" style="position:absolute;margin-left:0;margin-top:0;width:590.25pt;height:147.55pt;rotation:315;z-index:-251655168;mso-position-horizontal:center;mso-position-horizontal-relative:margin;mso-position-vertical:center;mso-position-vertical-relative:margin" o:allowincell="f" fillcolor="#7f7f7f [1612]" stroked="f">
          <v:fill opacity=".5"/>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08A1" w14:textId="77777777" w:rsidR="009B70DD" w:rsidRDefault="009E201B">
    <w:pPr>
      <w:pStyle w:val="Header"/>
    </w:pPr>
    <w:r>
      <w:rPr>
        <w:noProof/>
      </w:rPr>
      <w:pict w14:anchorId="3254C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08767" o:spid="_x0000_s2051" type="#_x0000_t136" style="position:absolute;margin-left:0;margin-top:0;width:590.25pt;height:147.55pt;rotation:315;z-index:-251653120;mso-position-horizontal:center;mso-position-horizontal-relative:margin;mso-position-vertical:center;mso-position-vertical-relative:margin" o:allowincell="f" fillcolor="#7f7f7f [1612]" stroked="f">
          <v:fill opacity=".5"/>
          <v:textpath style="font-family:&quot;Arial&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C320" w14:textId="77777777" w:rsidR="009B70DD" w:rsidRDefault="009E201B">
    <w:pPr>
      <w:pStyle w:val="Header"/>
    </w:pPr>
    <w:r>
      <w:rPr>
        <w:noProof/>
      </w:rPr>
      <w:pict w14:anchorId="78CE6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08765" o:spid="_x0000_s2049" type="#_x0000_t136" style="position:absolute;margin-left:0;margin-top:0;width:590.25pt;height:147.55pt;rotation:315;z-index:-251657216;mso-position-horizontal:center;mso-position-horizontal-relative:margin;mso-position-vertical:center;mso-position-vertical-relative:margin" o:allowincell="f" fillcolor="#7f7f7f [1612]" stroked="f">
          <v:fill opacity=".5"/>
          <v:textpath style="font-family:&quot;Arial&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6" style="width:0;height:1.5pt" o:hralign="center" o:bullet="t" o:hrstd="t" o:hr="t" fillcolor="#a0a0a0" stroked="f"/>
    </w:pict>
  </w:numPicBullet>
  <w:abstractNum w:abstractNumId="0" w15:restartNumberingAfterBreak="0">
    <w:nsid w:val="028A1BF5"/>
    <w:multiLevelType w:val="hybridMultilevel"/>
    <w:tmpl w:val="8090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4C05"/>
    <w:multiLevelType w:val="hybridMultilevel"/>
    <w:tmpl w:val="54D84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86582"/>
    <w:multiLevelType w:val="hybridMultilevel"/>
    <w:tmpl w:val="E154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11FEB"/>
    <w:multiLevelType w:val="hybridMultilevel"/>
    <w:tmpl w:val="72F4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10053"/>
    <w:multiLevelType w:val="hybridMultilevel"/>
    <w:tmpl w:val="565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2681A"/>
    <w:multiLevelType w:val="hybridMultilevel"/>
    <w:tmpl w:val="CE44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561AE"/>
    <w:multiLevelType w:val="hybridMultilevel"/>
    <w:tmpl w:val="F99A30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A5392"/>
    <w:multiLevelType w:val="hybridMultilevel"/>
    <w:tmpl w:val="905C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1074A"/>
    <w:multiLevelType w:val="hybridMultilevel"/>
    <w:tmpl w:val="9B4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6542E"/>
    <w:multiLevelType w:val="hybridMultilevel"/>
    <w:tmpl w:val="31B68A04"/>
    <w:lvl w:ilvl="0" w:tplc="209C423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25871"/>
    <w:multiLevelType w:val="hybridMultilevel"/>
    <w:tmpl w:val="11B233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8D4270"/>
    <w:multiLevelType w:val="hybridMultilevel"/>
    <w:tmpl w:val="F5625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C50EF"/>
    <w:multiLevelType w:val="hybridMultilevel"/>
    <w:tmpl w:val="168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0767B"/>
    <w:multiLevelType w:val="hybridMultilevel"/>
    <w:tmpl w:val="36F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F108C"/>
    <w:multiLevelType w:val="hybridMultilevel"/>
    <w:tmpl w:val="CDA26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4D5969"/>
    <w:multiLevelType w:val="hybridMultilevel"/>
    <w:tmpl w:val="9A8680FC"/>
    <w:lvl w:ilvl="0" w:tplc="08090017">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B7241C"/>
    <w:multiLevelType w:val="hybridMultilevel"/>
    <w:tmpl w:val="ED0E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191F69"/>
    <w:multiLevelType w:val="hybridMultilevel"/>
    <w:tmpl w:val="B7C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D226A"/>
    <w:multiLevelType w:val="hybridMultilevel"/>
    <w:tmpl w:val="05142B5C"/>
    <w:lvl w:ilvl="0" w:tplc="076AC8EE">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097DD2"/>
    <w:multiLevelType w:val="hybridMultilevel"/>
    <w:tmpl w:val="9620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B55A4"/>
    <w:multiLevelType w:val="hybridMultilevel"/>
    <w:tmpl w:val="F2261CBA"/>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 w15:restartNumberingAfterBreak="0">
    <w:nsid w:val="2D8172E4"/>
    <w:multiLevelType w:val="hybridMultilevel"/>
    <w:tmpl w:val="EE8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5F9F"/>
    <w:multiLevelType w:val="hybridMultilevel"/>
    <w:tmpl w:val="3EC8FF94"/>
    <w:lvl w:ilvl="0" w:tplc="6D88584E">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FE4FE3"/>
    <w:multiLevelType w:val="hybridMultilevel"/>
    <w:tmpl w:val="79F8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D1469"/>
    <w:multiLevelType w:val="hybridMultilevel"/>
    <w:tmpl w:val="5F86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B21BD5"/>
    <w:multiLevelType w:val="hybridMultilevel"/>
    <w:tmpl w:val="30EE6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461B1"/>
    <w:multiLevelType w:val="hybridMultilevel"/>
    <w:tmpl w:val="BA52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E5AC3"/>
    <w:multiLevelType w:val="hybridMultilevel"/>
    <w:tmpl w:val="66EA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C72E8"/>
    <w:multiLevelType w:val="hybridMultilevel"/>
    <w:tmpl w:val="022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87FB1"/>
    <w:multiLevelType w:val="hybridMultilevel"/>
    <w:tmpl w:val="EFA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112C5"/>
    <w:multiLevelType w:val="hybridMultilevel"/>
    <w:tmpl w:val="A2E4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4345E"/>
    <w:multiLevelType w:val="hybridMultilevel"/>
    <w:tmpl w:val="730E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85F8A"/>
    <w:multiLevelType w:val="hybridMultilevel"/>
    <w:tmpl w:val="E3D298E4"/>
    <w:lvl w:ilvl="0" w:tplc="E3DC1CEA">
      <w:start w:val="1"/>
      <w:numFmt w:val="bullet"/>
      <w:lvlText w:val=""/>
      <w:lvlPicBulletId w:val="0"/>
      <w:lvlJc w:val="left"/>
      <w:pPr>
        <w:tabs>
          <w:tab w:val="num" w:pos="720"/>
        </w:tabs>
        <w:ind w:left="720" w:hanging="360"/>
      </w:pPr>
      <w:rPr>
        <w:rFonts w:ascii="Symbol" w:hAnsi="Symbol" w:hint="default"/>
      </w:rPr>
    </w:lvl>
    <w:lvl w:ilvl="1" w:tplc="7E36692C" w:tentative="1">
      <w:start w:val="1"/>
      <w:numFmt w:val="bullet"/>
      <w:lvlText w:val=""/>
      <w:lvlJc w:val="left"/>
      <w:pPr>
        <w:tabs>
          <w:tab w:val="num" w:pos="1440"/>
        </w:tabs>
        <w:ind w:left="1440" w:hanging="360"/>
      </w:pPr>
      <w:rPr>
        <w:rFonts w:ascii="Symbol" w:hAnsi="Symbol" w:hint="default"/>
      </w:rPr>
    </w:lvl>
    <w:lvl w:ilvl="2" w:tplc="43BA9208" w:tentative="1">
      <w:start w:val="1"/>
      <w:numFmt w:val="bullet"/>
      <w:lvlText w:val=""/>
      <w:lvlJc w:val="left"/>
      <w:pPr>
        <w:tabs>
          <w:tab w:val="num" w:pos="2160"/>
        </w:tabs>
        <w:ind w:left="2160" w:hanging="360"/>
      </w:pPr>
      <w:rPr>
        <w:rFonts w:ascii="Symbol" w:hAnsi="Symbol" w:hint="default"/>
      </w:rPr>
    </w:lvl>
    <w:lvl w:ilvl="3" w:tplc="B048354A" w:tentative="1">
      <w:start w:val="1"/>
      <w:numFmt w:val="bullet"/>
      <w:lvlText w:val=""/>
      <w:lvlJc w:val="left"/>
      <w:pPr>
        <w:tabs>
          <w:tab w:val="num" w:pos="2880"/>
        </w:tabs>
        <w:ind w:left="2880" w:hanging="360"/>
      </w:pPr>
      <w:rPr>
        <w:rFonts w:ascii="Symbol" w:hAnsi="Symbol" w:hint="default"/>
      </w:rPr>
    </w:lvl>
    <w:lvl w:ilvl="4" w:tplc="BA606BC4" w:tentative="1">
      <w:start w:val="1"/>
      <w:numFmt w:val="bullet"/>
      <w:lvlText w:val=""/>
      <w:lvlJc w:val="left"/>
      <w:pPr>
        <w:tabs>
          <w:tab w:val="num" w:pos="3600"/>
        </w:tabs>
        <w:ind w:left="3600" w:hanging="360"/>
      </w:pPr>
      <w:rPr>
        <w:rFonts w:ascii="Symbol" w:hAnsi="Symbol" w:hint="default"/>
      </w:rPr>
    </w:lvl>
    <w:lvl w:ilvl="5" w:tplc="D8060C60" w:tentative="1">
      <w:start w:val="1"/>
      <w:numFmt w:val="bullet"/>
      <w:lvlText w:val=""/>
      <w:lvlJc w:val="left"/>
      <w:pPr>
        <w:tabs>
          <w:tab w:val="num" w:pos="4320"/>
        </w:tabs>
        <w:ind w:left="4320" w:hanging="360"/>
      </w:pPr>
      <w:rPr>
        <w:rFonts w:ascii="Symbol" w:hAnsi="Symbol" w:hint="default"/>
      </w:rPr>
    </w:lvl>
    <w:lvl w:ilvl="6" w:tplc="0C8829DC" w:tentative="1">
      <w:start w:val="1"/>
      <w:numFmt w:val="bullet"/>
      <w:lvlText w:val=""/>
      <w:lvlJc w:val="left"/>
      <w:pPr>
        <w:tabs>
          <w:tab w:val="num" w:pos="5040"/>
        </w:tabs>
        <w:ind w:left="5040" w:hanging="360"/>
      </w:pPr>
      <w:rPr>
        <w:rFonts w:ascii="Symbol" w:hAnsi="Symbol" w:hint="default"/>
      </w:rPr>
    </w:lvl>
    <w:lvl w:ilvl="7" w:tplc="60D43A1A" w:tentative="1">
      <w:start w:val="1"/>
      <w:numFmt w:val="bullet"/>
      <w:lvlText w:val=""/>
      <w:lvlJc w:val="left"/>
      <w:pPr>
        <w:tabs>
          <w:tab w:val="num" w:pos="5760"/>
        </w:tabs>
        <w:ind w:left="5760" w:hanging="360"/>
      </w:pPr>
      <w:rPr>
        <w:rFonts w:ascii="Symbol" w:hAnsi="Symbol" w:hint="default"/>
      </w:rPr>
    </w:lvl>
    <w:lvl w:ilvl="8" w:tplc="56E04B1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9A71701"/>
    <w:multiLevelType w:val="hybridMultilevel"/>
    <w:tmpl w:val="5F64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B7244"/>
    <w:multiLevelType w:val="hybridMultilevel"/>
    <w:tmpl w:val="B5A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F3EDB"/>
    <w:multiLevelType w:val="hybridMultilevel"/>
    <w:tmpl w:val="541E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6B29D2"/>
    <w:multiLevelType w:val="hybridMultilevel"/>
    <w:tmpl w:val="4546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016A9"/>
    <w:multiLevelType w:val="hybridMultilevel"/>
    <w:tmpl w:val="0BD8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5E5047"/>
    <w:multiLevelType w:val="hybridMultilevel"/>
    <w:tmpl w:val="F26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912BF"/>
    <w:multiLevelType w:val="hybridMultilevel"/>
    <w:tmpl w:val="CEE2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17E49"/>
    <w:multiLevelType w:val="hybridMultilevel"/>
    <w:tmpl w:val="105A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30792"/>
    <w:multiLevelType w:val="hybridMultilevel"/>
    <w:tmpl w:val="3322E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C33BC2"/>
    <w:multiLevelType w:val="hybridMultilevel"/>
    <w:tmpl w:val="6736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B2280"/>
    <w:multiLevelType w:val="hybridMultilevel"/>
    <w:tmpl w:val="A5DA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944223"/>
    <w:multiLevelType w:val="hybridMultilevel"/>
    <w:tmpl w:val="CB8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33"/>
  </w:num>
  <w:num w:numId="4">
    <w:abstractNumId w:val="42"/>
  </w:num>
  <w:num w:numId="5">
    <w:abstractNumId w:val="35"/>
  </w:num>
  <w:num w:numId="6">
    <w:abstractNumId w:val="38"/>
  </w:num>
  <w:num w:numId="7">
    <w:abstractNumId w:val="4"/>
  </w:num>
  <w:num w:numId="8">
    <w:abstractNumId w:val="43"/>
  </w:num>
  <w:num w:numId="9">
    <w:abstractNumId w:val="29"/>
  </w:num>
  <w:num w:numId="10">
    <w:abstractNumId w:val="30"/>
  </w:num>
  <w:num w:numId="11">
    <w:abstractNumId w:val="37"/>
  </w:num>
  <w:num w:numId="12">
    <w:abstractNumId w:val="9"/>
  </w:num>
  <w:num w:numId="13">
    <w:abstractNumId w:val="41"/>
  </w:num>
  <w:num w:numId="14">
    <w:abstractNumId w:val="11"/>
  </w:num>
  <w:num w:numId="15">
    <w:abstractNumId w:val="18"/>
  </w:num>
  <w:num w:numId="16">
    <w:abstractNumId w:val="24"/>
  </w:num>
  <w:num w:numId="17">
    <w:abstractNumId w:val="20"/>
  </w:num>
  <w:num w:numId="18">
    <w:abstractNumId w:val="0"/>
  </w:num>
  <w:num w:numId="19">
    <w:abstractNumId w:val="10"/>
  </w:num>
  <w:num w:numId="20">
    <w:abstractNumId w:val="44"/>
  </w:num>
  <w:num w:numId="21">
    <w:abstractNumId w:val="36"/>
  </w:num>
  <w:num w:numId="22">
    <w:abstractNumId w:val="40"/>
  </w:num>
  <w:num w:numId="23">
    <w:abstractNumId w:val="14"/>
  </w:num>
  <w:num w:numId="24">
    <w:abstractNumId w:val="31"/>
  </w:num>
  <w:num w:numId="25">
    <w:abstractNumId w:val="8"/>
  </w:num>
  <w:num w:numId="26">
    <w:abstractNumId w:val="3"/>
  </w:num>
  <w:num w:numId="27">
    <w:abstractNumId w:val="28"/>
  </w:num>
  <w:num w:numId="28">
    <w:abstractNumId w:val="17"/>
  </w:num>
  <w:num w:numId="29">
    <w:abstractNumId w:val="23"/>
  </w:num>
  <w:num w:numId="30">
    <w:abstractNumId w:val="5"/>
  </w:num>
  <w:num w:numId="31">
    <w:abstractNumId w:val="7"/>
  </w:num>
  <w:num w:numId="32">
    <w:abstractNumId w:val="15"/>
  </w:num>
  <w:num w:numId="33">
    <w:abstractNumId w:val="12"/>
  </w:num>
  <w:num w:numId="34">
    <w:abstractNumId w:val="16"/>
  </w:num>
  <w:num w:numId="35">
    <w:abstractNumId w:val="13"/>
  </w:num>
  <w:num w:numId="36">
    <w:abstractNumId w:val="34"/>
  </w:num>
  <w:num w:numId="37">
    <w:abstractNumId w:val="27"/>
  </w:num>
  <w:num w:numId="38">
    <w:abstractNumId w:val="21"/>
  </w:num>
  <w:num w:numId="39">
    <w:abstractNumId w:val="19"/>
  </w:num>
  <w:num w:numId="40">
    <w:abstractNumId w:val="2"/>
  </w:num>
  <w:num w:numId="41">
    <w:abstractNumId w:val="32"/>
  </w:num>
  <w:num w:numId="42">
    <w:abstractNumId w:val="25"/>
  </w:num>
  <w:num w:numId="43">
    <w:abstractNumId w:val="22"/>
  </w:num>
  <w:num w:numId="44">
    <w:abstractNumId w:val="6"/>
  </w:num>
  <w:num w:numId="45">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B3"/>
    <w:rsid w:val="000158C0"/>
    <w:rsid w:val="00015BDC"/>
    <w:rsid w:val="00016184"/>
    <w:rsid w:val="000236DF"/>
    <w:rsid w:val="0005082D"/>
    <w:rsid w:val="00055258"/>
    <w:rsid w:val="0005717B"/>
    <w:rsid w:val="00061829"/>
    <w:rsid w:val="00065EEC"/>
    <w:rsid w:val="0007366B"/>
    <w:rsid w:val="00077395"/>
    <w:rsid w:val="00077AA3"/>
    <w:rsid w:val="00080A79"/>
    <w:rsid w:val="000B1007"/>
    <w:rsid w:val="000B249D"/>
    <w:rsid w:val="000B5AF8"/>
    <w:rsid w:val="000C3AEA"/>
    <w:rsid w:val="000D2C8F"/>
    <w:rsid w:val="000D50E1"/>
    <w:rsid w:val="000E46AA"/>
    <w:rsid w:val="000E783E"/>
    <w:rsid w:val="000F6AAF"/>
    <w:rsid w:val="00103E08"/>
    <w:rsid w:val="00105D08"/>
    <w:rsid w:val="0011177D"/>
    <w:rsid w:val="0011727E"/>
    <w:rsid w:val="0012650F"/>
    <w:rsid w:val="00133631"/>
    <w:rsid w:val="001369C2"/>
    <w:rsid w:val="00140285"/>
    <w:rsid w:val="001427C3"/>
    <w:rsid w:val="0016023F"/>
    <w:rsid w:val="001633CA"/>
    <w:rsid w:val="00167477"/>
    <w:rsid w:val="001677C9"/>
    <w:rsid w:val="0017021D"/>
    <w:rsid w:val="00170EB7"/>
    <w:rsid w:val="001A2DD7"/>
    <w:rsid w:val="001A3F4D"/>
    <w:rsid w:val="001A5E30"/>
    <w:rsid w:val="001B0254"/>
    <w:rsid w:val="001C4314"/>
    <w:rsid w:val="001C7782"/>
    <w:rsid w:val="001D2FF2"/>
    <w:rsid w:val="001D3FA5"/>
    <w:rsid w:val="001D4A88"/>
    <w:rsid w:val="001E1AFC"/>
    <w:rsid w:val="001E2A1E"/>
    <w:rsid w:val="001E5690"/>
    <w:rsid w:val="001F330E"/>
    <w:rsid w:val="001F5B28"/>
    <w:rsid w:val="002065AB"/>
    <w:rsid w:val="00216CB7"/>
    <w:rsid w:val="00216D70"/>
    <w:rsid w:val="002178A7"/>
    <w:rsid w:val="002215C0"/>
    <w:rsid w:val="0022195F"/>
    <w:rsid w:val="002261EE"/>
    <w:rsid w:val="0022650B"/>
    <w:rsid w:val="002277CB"/>
    <w:rsid w:val="00234A48"/>
    <w:rsid w:val="0023746C"/>
    <w:rsid w:val="00240678"/>
    <w:rsid w:val="00242FB0"/>
    <w:rsid w:val="00243368"/>
    <w:rsid w:val="00250C0E"/>
    <w:rsid w:val="002665E0"/>
    <w:rsid w:val="00291536"/>
    <w:rsid w:val="002B3FB9"/>
    <w:rsid w:val="002B6876"/>
    <w:rsid w:val="002E36B3"/>
    <w:rsid w:val="002E5E34"/>
    <w:rsid w:val="002F11DC"/>
    <w:rsid w:val="00303A38"/>
    <w:rsid w:val="00306EC4"/>
    <w:rsid w:val="00311E14"/>
    <w:rsid w:val="00317349"/>
    <w:rsid w:val="003179D8"/>
    <w:rsid w:val="0032292C"/>
    <w:rsid w:val="0032670B"/>
    <w:rsid w:val="003341B1"/>
    <w:rsid w:val="00336C2C"/>
    <w:rsid w:val="00347C82"/>
    <w:rsid w:val="003603DF"/>
    <w:rsid w:val="003613D5"/>
    <w:rsid w:val="003700BD"/>
    <w:rsid w:val="0037393D"/>
    <w:rsid w:val="003813B3"/>
    <w:rsid w:val="00382B78"/>
    <w:rsid w:val="003A43CD"/>
    <w:rsid w:val="003A5337"/>
    <w:rsid w:val="003A633D"/>
    <w:rsid w:val="003A7AC6"/>
    <w:rsid w:val="003B6C08"/>
    <w:rsid w:val="003D664A"/>
    <w:rsid w:val="003E5660"/>
    <w:rsid w:val="003E6FB5"/>
    <w:rsid w:val="003F5EA4"/>
    <w:rsid w:val="00415B6B"/>
    <w:rsid w:val="00415D9B"/>
    <w:rsid w:val="0042230B"/>
    <w:rsid w:val="00423E18"/>
    <w:rsid w:val="00437271"/>
    <w:rsid w:val="004376EE"/>
    <w:rsid w:val="00443CBD"/>
    <w:rsid w:val="00455DD0"/>
    <w:rsid w:val="0047406E"/>
    <w:rsid w:val="00481DEE"/>
    <w:rsid w:val="00483ED6"/>
    <w:rsid w:val="00490FB4"/>
    <w:rsid w:val="004A0117"/>
    <w:rsid w:val="004A1988"/>
    <w:rsid w:val="004A2AB1"/>
    <w:rsid w:val="004A595F"/>
    <w:rsid w:val="004B1438"/>
    <w:rsid w:val="004B4E47"/>
    <w:rsid w:val="004B743A"/>
    <w:rsid w:val="004C78B2"/>
    <w:rsid w:val="004D4459"/>
    <w:rsid w:val="004D5053"/>
    <w:rsid w:val="004E558E"/>
    <w:rsid w:val="004F5F7F"/>
    <w:rsid w:val="00503658"/>
    <w:rsid w:val="00512C56"/>
    <w:rsid w:val="00525746"/>
    <w:rsid w:val="00550100"/>
    <w:rsid w:val="005646A3"/>
    <w:rsid w:val="00565D1D"/>
    <w:rsid w:val="005728DE"/>
    <w:rsid w:val="00576C82"/>
    <w:rsid w:val="00577466"/>
    <w:rsid w:val="005778CB"/>
    <w:rsid w:val="00577E8E"/>
    <w:rsid w:val="00580FF3"/>
    <w:rsid w:val="005A0E5B"/>
    <w:rsid w:val="005A116E"/>
    <w:rsid w:val="005A662C"/>
    <w:rsid w:val="005A680B"/>
    <w:rsid w:val="005A6843"/>
    <w:rsid w:val="005B205F"/>
    <w:rsid w:val="005B3A38"/>
    <w:rsid w:val="005B6910"/>
    <w:rsid w:val="005C3284"/>
    <w:rsid w:val="005E4952"/>
    <w:rsid w:val="005E71F2"/>
    <w:rsid w:val="005E758A"/>
    <w:rsid w:val="006023D9"/>
    <w:rsid w:val="00606ACF"/>
    <w:rsid w:val="00606C01"/>
    <w:rsid w:val="00610565"/>
    <w:rsid w:val="006268E0"/>
    <w:rsid w:val="00642B54"/>
    <w:rsid w:val="00644A91"/>
    <w:rsid w:val="006509DB"/>
    <w:rsid w:val="00653534"/>
    <w:rsid w:val="00662162"/>
    <w:rsid w:val="00686036"/>
    <w:rsid w:val="00686866"/>
    <w:rsid w:val="006A1B09"/>
    <w:rsid w:val="006A223C"/>
    <w:rsid w:val="006A70DB"/>
    <w:rsid w:val="006B25CE"/>
    <w:rsid w:val="006B7DD0"/>
    <w:rsid w:val="006C54E8"/>
    <w:rsid w:val="006D0D45"/>
    <w:rsid w:val="006D6D3C"/>
    <w:rsid w:val="006D7F10"/>
    <w:rsid w:val="006E1257"/>
    <w:rsid w:val="006F7181"/>
    <w:rsid w:val="00702E92"/>
    <w:rsid w:val="00717B2C"/>
    <w:rsid w:val="00723F9A"/>
    <w:rsid w:val="00726A07"/>
    <w:rsid w:val="00735C2D"/>
    <w:rsid w:val="0074282B"/>
    <w:rsid w:val="00751F21"/>
    <w:rsid w:val="007539AB"/>
    <w:rsid w:val="00761C59"/>
    <w:rsid w:val="007634B7"/>
    <w:rsid w:val="0076410E"/>
    <w:rsid w:val="0076734C"/>
    <w:rsid w:val="00774C6C"/>
    <w:rsid w:val="00775B24"/>
    <w:rsid w:val="00776DDA"/>
    <w:rsid w:val="00781D2C"/>
    <w:rsid w:val="00783AC0"/>
    <w:rsid w:val="00785C59"/>
    <w:rsid w:val="00787D30"/>
    <w:rsid w:val="00794829"/>
    <w:rsid w:val="007A4A7A"/>
    <w:rsid w:val="007B22EB"/>
    <w:rsid w:val="007B4CEB"/>
    <w:rsid w:val="007B5290"/>
    <w:rsid w:val="007B6190"/>
    <w:rsid w:val="007B74FA"/>
    <w:rsid w:val="007C1E94"/>
    <w:rsid w:val="007C1F22"/>
    <w:rsid w:val="007C77AA"/>
    <w:rsid w:val="007D060C"/>
    <w:rsid w:val="007D14D5"/>
    <w:rsid w:val="007D53DC"/>
    <w:rsid w:val="007E770A"/>
    <w:rsid w:val="007F2AFD"/>
    <w:rsid w:val="007F33B5"/>
    <w:rsid w:val="007F7A19"/>
    <w:rsid w:val="00800048"/>
    <w:rsid w:val="0080084C"/>
    <w:rsid w:val="00802ED5"/>
    <w:rsid w:val="00846A32"/>
    <w:rsid w:val="00850407"/>
    <w:rsid w:val="00863459"/>
    <w:rsid w:val="008825C1"/>
    <w:rsid w:val="0088481E"/>
    <w:rsid w:val="0088493B"/>
    <w:rsid w:val="008860DB"/>
    <w:rsid w:val="008968EE"/>
    <w:rsid w:val="00897FCA"/>
    <w:rsid w:val="008A1A5C"/>
    <w:rsid w:val="008B5A1F"/>
    <w:rsid w:val="008B6956"/>
    <w:rsid w:val="008B7F24"/>
    <w:rsid w:val="008C6E10"/>
    <w:rsid w:val="008E21E3"/>
    <w:rsid w:val="00917765"/>
    <w:rsid w:val="00917DD5"/>
    <w:rsid w:val="00920E99"/>
    <w:rsid w:val="009250C6"/>
    <w:rsid w:val="009337E3"/>
    <w:rsid w:val="00934726"/>
    <w:rsid w:val="009354CA"/>
    <w:rsid w:val="00953112"/>
    <w:rsid w:val="009545B5"/>
    <w:rsid w:val="00974942"/>
    <w:rsid w:val="00974D96"/>
    <w:rsid w:val="00975901"/>
    <w:rsid w:val="00976DEC"/>
    <w:rsid w:val="00981B88"/>
    <w:rsid w:val="00986D0F"/>
    <w:rsid w:val="009871C0"/>
    <w:rsid w:val="009A6086"/>
    <w:rsid w:val="009A65E2"/>
    <w:rsid w:val="009B3617"/>
    <w:rsid w:val="009B70DD"/>
    <w:rsid w:val="009D17F6"/>
    <w:rsid w:val="009D3253"/>
    <w:rsid w:val="009E201B"/>
    <w:rsid w:val="009E2F05"/>
    <w:rsid w:val="009E3D3C"/>
    <w:rsid w:val="009F5893"/>
    <w:rsid w:val="00A00E6C"/>
    <w:rsid w:val="00A018C0"/>
    <w:rsid w:val="00A02DF1"/>
    <w:rsid w:val="00A0358D"/>
    <w:rsid w:val="00A243DC"/>
    <w:rsid w:val="00A34B98"/>
    <w:rsid w:val="00A372AA"/>
    <w:rsid w:val="00A47FE2"/>
    <w:rsid w:val="00A537FE"/>
    <w:rsid w:val="00A542CC"/>
    <w:rsid w:val="00A61901"/>
    <w:rsid w:val="00A80540"/>
    <w:rsid w:val="00A92A96"/>
    <w:rsid w:val="00A94594"/>
    <w:rsid w:val="00A94B71"/>
    <w:rsid w:val="00A9504A"/>
    <w:rsid w:val="00A954F9"/>
    <w:rsid w:val="00AA24F7"/>
    <w:rsid w:val="00AA40C5"/>
    <w:rsid w:val="00AB091F"/>
    <w:rsid w:val="00AB0B68"/>
    <w:rsid w:val="00AB4383"/>
    <w:rsid w:val="00AC4E3B"/>
    <w:rsid w:val="00AD10B7"/>
    <w:rsid w:val="00AD1CBF"/>
    <w:rsid w:val="00AD7B87"/>
    <w:rsid w:val="00AE462A"/>
    <w:rsid w:val="00AE5A7B"/>
    <w:rsid w:val="00AE6521"/>
    <w:rsid w:val="00AE7238"/>
    <w:rsid w:val="00AE7C8A"/>
    <w:rsid w:val="00AF38A1"/>
    <w:rsid w:val="00AF4380"/>
    <w:rsid w:val="00AF499C"/>
    <w:rsid w:val="00B159A0"/>
    <w:rsid w:val="00B233CB"/>
    <w:rsid w:val="00B36C2C"/>
    <w:rsid w:val="00B36C4A"/>
    <w:rsid w:val="00B52BA8"/>
    <w:rsid w:val="00B55BA5"/>
    <w:rsid w:val="00B61F2C"/>
    <w:rsid w:val="00B63162"/>
    <w:rsid w:val="00B6631A"/>
    <w:rsid w:val="00B7307D"/>
    <w:rsid w:val="00B87E6D"/>
    <w:rsid w:val="00BA0A55"/>
    <w:rsid w:val="00BA43B9"/>
    <w:rsid w:val="00BA5021"/>
    <w:rsid w:val="00BA61AC"/>
    <w:rsid w:val="00BA68AD"/>
    <w:rsid w:val="00BA7A05"/>
    <w:rsid w:val="00BB2113"/>
    <w:rsid w:val="00BB21F9"/>
    <w:rsid w:val="00BB451C"/>
    <w:rsid w:val="00BC00BC"/>
    <w:rsid w:val="00BD450F"/>
    <w:rsid w:val="00BD4A24"/>
    <w:rsid w:val="00BE058B"/>
    <w:rsid w:val="00BE12AD"/>
    <w:rsid w:val="00BE23E9"/>
    <w:rsid w:val="00BE302D"/>
    <w:rsid w:val="00BE352D"/>
    <w:rsid w:val="00BE79E3"/>
    <w:rsid w:val="00BF4F76"/>
    <w:rsid w:val="00BF58BD"/>
    <w:rsid w:val="00C14651"/>
    <w:rsid w:val="00C22BB6"/>
    <w:rsid w:val="00C33DAF"/>
    <w:rsid w:val="00C3451E"/>
    <w:rsid w:val="00C40C10"/>
    <w:rsid w:val="00C50C35"/>
    <w:rsid w:val="00C54367"/>
    <w:rsid w:val="00C57460"/>
    <w:rsid w:val="00C67186"/>
    <w:rsid w:val="00C67536"/>
    <w:rsid w:val="00C72AA2"/>
    <w:rsid w:val="00C74463"/>
    <w:rsid w:val="00C848A1"/>
    <w:rsid w:val="00C86FAE"/>
    <w:rsid w:val="00C93E94"/>
    <w:rsid w:val="00C95B24"/>
    <w:rsid w:val="00CC1F14"/>
    <w:rsid w:val="00CC6A3C"/>
    <w:rsid w:val="00CC7401"/>
    <w:rsid w:val="00CD455C"/>
    <w:rsid w:val="00CE4CF1"/>
    <w:rsid w:val="00D017AB"/>
    <w:rsid w:val="00D22DDB"/>
    <w:rsid w:val="00D279CB"/>
    <w:rsid w:val="00D36CB6"/>
    <w:rsid w:val="00D3771D"/>
    <w:rsid w:val="00D377DC"/>
    <w:rsid w:val="00D41FC3"/>
    <w:rsid w:val="00D43B4E"/>
    <w:rsid w:val="00D44CDE"/>
    <w:rsid w:val="00D55DC6"/>
    <w:rsid w:val="00D62D52"/>
    <w:rsid w:val="00D65EE7"/>
    <w:rsid w:val="00D67A25"/>
    <w:rsid w:val="00D73F8B"/>
    <w:rsid w:val="00D81785"/>
    <w:rsid w:val="00D94663"/>
    <w:rsid w:val="00DA377E"/>
    <w:rsid w:val="00DA6CC7"/>
    <w:rsid w:val="00DA71BA"/>
    <w:rsid w:val="00DB0DFE"/>
    <w:rsid w:val="00DB15DD"/>
    <w:rsid w:val="00DD01D8"/>
    <w:rsid w:val="00DD510B"/>
    <w:rsid w:val="00DD5738"/>
    <w:rsid w:val="00DD6F09"/>
    <w:rsid w:val="00DD720D"/>
    <w:rsid w:val="00DE52A8"/>
    <w:rsid w:val="00DE6C77"/>
    <w:rsid w:val="00DF77D0"/>
    <w:rsid w:val="00DF79F3"/>
    <w:rsid w:val="00E00C4C"/>
    <w:rsid w:val="00E110DA"/>
    <w:rsid w:val="00E20D95"/>
    <w:rsid w:val="00E217A1"/>
    <w:rsid w:val="00E25FDF"/>
    <w:rsid w:val="00E37DBF"/>
    <w:rsid w:val="00E446B2"/>
    <w:rsid w:val="00E4548C"/>
    <w:rsid w:val="00E5121B"/>
    <w:rsid w:val="00E52B2D"/>
    <w:rsid w:val="00E52C4F"/>
    <w:rsid w:val="00E52F44"/>
    <w:rsid w:val="00E548CD"/>
    <w:rsid w:val="00E6439B"/>
    <w:rsid w:val="00E66B11"/>
    <w:rsid w:val="00E80BFE"/>
    <w:rsid w:val="00E8151D"/>
    <w:rsid w:val="00E846A9"/>
    <w:rsid w:val="00E93A36"/>
    <w:rsid w:val="00E976DB"/>
    <w:rsid w:val="00EA3231"/>
    <w:rsid w:val="00EA3764"/>
    <w:rsid w:val="00EA4257"/>
    <w:rsid w:val="00EB2925"/>
    <w:rsid w:val="00EB5A8F"/>
    <w:rsid w:val="00EF0217"/>
    <w:rsid w:val="00F01262"/>
    <w:rsid w:val="00F22593"/>
    <w:rsid w:val="00F2479A"/>
    <w:rsid w:val="00F4325F"/>
    <w:rsid w:val="00F44131"/>
    <w:rsid w:val="00F458E1"/>
    <w:rsid w:val="00F617D1"/>
    <w:rsid w:val="00F63003"/>
    <w:rsid w:val="00F73C26"/>
    <w:rsid w:val="00F81529"/>
    <w:rsid w:val="00F93EF3"/>
    <w:rsid w:val="00F94A9B"/>
    <w:rsid w:val="00FA585B"/>
    <w:rsid w:val="00FB16C7"/>
    <w:rsid w:val="00FB6773"/>
    <w:rsid w:val="00FC4E0A"/>
    <w:rsid w:val="00FC6EAF"/>
    <w:rsid w:val="00FC78D9"/>
    <w:rsid w:val="00FD31F6"/>
    <w:rsid w:val="00FD6D44"/>
    <w:rsid w:val="00FD7D37"/>
    <w:rsid w:val="00FE224D"/>
    <w:rsid w:val="00FF1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614AA"/>
  <w15:docId w15:val="{476D9FA6-CA4C-483B-93FA-B3F6B0FF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25F"/>
    <w:rPr>
      <w:rFonts w:asciiTheme="minorHAnsi" w:hAnsiTheme="minorHAnsi"/>
    </w:rPr>
  </w:style>
  <w:style w:type="paragraph" w:styleId="Heading1">
    <w:name w:val="heading 1"/>
    <w:basedOn w:val="Normal"/>
    <w:next w:val="Normal"/>
    <w:link w:val="Heading1Char"/>
    <w:uiPriority w:val="9"/>
    <w:qFormat/>
    <w:rsid w:val="00E52C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2C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52C4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52C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3B3"/>
  </w:style>
  <w:style w:type="paragraph" w:styleId="Footer">
    <w:name w:val="footer"/>
    <w:basedOn w:val="Normal"/>
    <w:link w:val="FooterChar"/>
    <w:uiPriority w:val="99"/>
    <w:unhideWhenUsed/>
    <w:rsid w:val="00381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3B3"/>
  </w:style>
  <w:style w:type="paragraph" w:styleId="BalloonText">
    <w:name w:val="Balloon Text"/>
    <w:basedOn w:val="Normal"/>
    <w:link w:val="BalloonTextChar"/>
    <w:uiPriority w:val="99"/>
    <w:semiHidden/>
    <w:unhideWhenUsed/>
    <w:rsid w:val="0038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B3"/>
    <w:rPr>
      <w:rFonts w:ascii="Tahoma" w:hAnsi="Tahoma" w:cs="Tahoma"/>
      <w:sz w:val="16"/>
      <w:szCs w:val="16"/>
    </w:rPr>
  </w:style>
  <w:style w:type="paragraph" w:styleId="ListParagraph">
    <w:name w:val="List Paragraph"/>
    <w:basedOn w:val="Normal"/>
    <w:uiPriority w:val="34"/>
    <w:qFormat/>
    <w:rsid w:val="00BB21F9"/>
    <w:pPr>
      <w:ind w:left="720"/>
      <w:contextualSpacing/>
    </w:pPr>
  </w:style>
  <w:style w:type="paragraph" w:customStyle="1" w:styleId="Default">
    <w:name w:val="Default"/>
    <w:rsid w:val="00DF79F3"/>
    <w:pPr>
      <w:widowControl w:val="0"/>
      <w:autoSpaceDE w:val="0"/>
      <w:autoSpaceDN w:val="0"/>
      <w:adjustRightInd w:val="0"/>
      <w:spacing w:after="0" w:line="240" w:lineRule="auto"/>
    </w:pPr>
    <w:rPr>
      <w:rFonts w:eastAsiaTheme="minorEastAsia" w:cs="Arial"/>
      <w:color w:val="000000"/>
      <w:szCs w:val="24"/>
      <w:lang w:val="en-US"/>
    </w:rPr>
  </w:style>
  <w:style w:type="character" w:customStyle="1" w:styleId="postal-code">
    <w:name w:val="postal-code"/>
    <w:rsid w:val="002065AB"/>
    <w:rPr>
      <w:rFonts w:ascii="Times New Roman" w:hAnsi="Times New Roman" w:cs="Times New Roman" w:hint="default"/>
    </w:rPr>
  </w:style>
  <w:style w:type="table" w:styleId="TableGrid">
    <w:name w:val="Table Grid"/>
    <w:basedOn w:val="TableNormal"/>
    <w:uiPriority w:val="39"/>
    <w:rsid w:val="009D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2C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2C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52C4F"/>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E52C4F"/>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A53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23F"/>
    <w:rPr>
      <w:color w:val="0000FF" w:themeColor="hyperlink"/>
      <w:u w:val="single"/>
    </w:rPr>
  </w:style>
  <w:style w:type="character" w:styleId="UnresolvedMention">
    <w:name w:val="Unresolved Mention"/>
    <w:basedOn w:val="DefaultParagraphFont"/>
    <w:uiPriority w:val="99"/>
    <w:semiHidden/>
    <w:unhideWhenUsed/>
    <w:rsid w:val="001D4A88"/>
    <w:rPr>
      <w:color w:val="605E5C"/>
      <w:shd w:val="clear" w:color="auto" w:fill="E1DFDD"/>
    </w:rPr>
  </w:style>
  <w:style w:type="paragraph" w:customStyle="1" w:styleId="m-5018030526239815687gmail-msolistparagraph">
    <w:name w:val="m_-5018030526239815687gmail-msolistparagraph"/>
    <w:basedOn w:val="Normal"/>
    <w:rsid w:val="00250C0E"/>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0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2a2oTvY03NGB3GrlzE6OoXrgL4Ah48P/view?usp=shar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ive.google.com/file/d/1zlNEZ3RJwdHb_AVE-UNVu7WQ_Yw7I7Nl/view?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GUIV9US8Y_oOwTwKp0PPcVTFgSQsOTTM/view?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33C1-A61C-4E8F-954F-791D85A6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2802</Words>
  <Characters>15975</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UK RSC</cp:lastModifiedBy>
  <cp:revision>7</cp:revision>
  <dcterms:created xsi:type="dcterms:W3CDTF">2018-11-09T21:41:00Z</dcterms:created>
  <dcterms:modified xsi:type="dcterms:W3CDTF">2018-12-09T20:15:00Z</dcterms:modified>
</cp:coreProperties>
</file>