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6FC72" w14:textId="77777777" w:rsidR="00AC7791" w:rsidRDefault="00AC7791"/>
    <w:tbl>
      <w:tblPr>
        <w:tblStyle w:val="TableGrid"/>
        <w:tblW w:w="10916" w:type="dxa"/>
        <w:tblInd w:w="-289" w:type="dxa"/>
        <w:tblLook w:val="04A0" w:firstRow="1" w:lastRow="0" w:firstColumn="1" w:lastColumn="0" w:noHBand="0" w:noVBand="1"/>
      </w:tblPr>
      <w:tblGrid>
        <w:gridCol w:w="1521"/>
        <w:gridCol w:w="9596"/>
      </w:tblGrid>
      <w:tr w:rsidR="00437540" w:rsidRPr="00F51599" w14:paraId="66AC3D12" w14:textId="77777777" w:rsidTr="00594B30">
        <w:tc>
          <w:tcPr>
            <w:tcW w:w="10916" w:type="dxa"/>
            <w:gridSpan w:val="2"/>
            <w:shd w:val="clear" w:color="auto" w:fill="auto"/>
          </w:tcPr>
          <w:p w14:paraId="4EFFE58C" w14:textId="2A4AE8C0" w:rsidR="00437540" w:rsidRPr="00F51599" w:rsidRDefault="00437540" w:rsidP="00A615CF">
            <w:pPr>
              <w:jc w:val="center"/>
              <w:rPr>
                <w:rFonts w:ascii="Arial Black" w:hAnsi="Arial Black"/>
              </w:rPr>
            </w:pPr>
            <w:r w:rsidRPr="00F51599">
              <w:rPr>
                <w:rFonts w:ascii="Arial Black" w:hAnsi="Arial Black"/>
              </w:rPr>
              <w:t>Saturday</w:t>
            </w:r>
            <w:r w:rsidR="00A40CCD" w:rsidRPr="00F51599">
              <w:rPr>
                <w:rFonts w:ascii="Arial Black" w:hAnsi="Arial Black"/>
              </w:rPr>
              <w:t xml:space="preserve"> 12</w:t>
            </w:r>
            <w:r w:rsidR="00A40CCD" w:rsidRPr="00F51599">
              <w:rPr>
                <w:rFonts w:ascii="Arial Black" w:hAnsi="Arial Black"/>
                <w:vertAlign w:val="superscript"/>
              </w:rPr>
              <w:t>th</w:t>
            </w:r>
            <w:r w:rsidR="00A40CCD" w:rsidRPr="00F51599">
              <w:rPr>
                <w:rFonts w:ascii="Arial Black" w:hAnsi="Arial Black"/>
              </w:rPr>
              <w:t xml:space="preserve"> Jan </w:t>
            </w:r>
            <w:r w:rsidR="004D5595">
              <w:rPr>
                <w:rFonts w:ascii="Arial Black" w:hAnsi="Arial Black"/>
              </w:rPr>
              <w:t>2</w:t>
            </w:r>
            <w:r w:rsidR="00A40CCD" w:rsidRPr="00F51599">
              <w:rPr>
                <w:rFonts w:ascii="Arial Black" w:hAnsi="Arial Black"/>
              </w:rPr>
              <w:t>019</w:t>
            </w:r>
          </w:p>
        </w:tc>
      </w:tr>
      <w:tr w:rsidR="00437540" w:rsidRPr="00F51599" w14:paraId="4BBE23E9" w14:textId="77777777" w:rsidTr="00594B30">
        <w:tc>
          <w:tcPr>
            <w:tcW w:w="1521" w:type="dxa"/>
            <w:shd w:val="clear" w:color="auto" w:fill="auto"/>
          </w:tcPr>
          <w:p w14:paraId="78AFD272" w14:textId="64EF039C" w:rsidR="00437540" w:rsidRPr="00BA0AEB" w:rsidRDefault="00BA0AEB" w:rsidP="00A615CF">
            <w:pPr>
              <w:rPr>
                <w:b/>
                <w:bCs/>
              </w:rPr>
            </w:pPr>
            <w:r w:rsidRPr="00BA0AEB">
              <w:rPr>
                <w:b/>
              </w:rPr>
              <w:t>Open Meeting</w:t>
            </w:r>
          </w:p>
        </w:tc>
        <w:tc>
          <w:tcPr>
            <w:tcW w:w="9395" w:type="dxa"/>
            <w:shd w:val="clear" w:color="auto" w:fill="auto"/>
          </w:tcPr>
          <w:p w14:paraId="0C2969BC" w14:textId="72F2BAA3" w:rsidR="00437540" w:rsidRPr="00F51599" w:rsidRDefault="00437540" w:rsidP="00A615CF">
            <w:pPr>
              <w:rPr>
                <w:b/>
              </w:rPr>
            </w:pPr>
          </w:p>
        </w:tc>
      </w:tr>
      <w:tr w:rsidR="00437540" w:rsidRPr="00F51599" w14:paraId="1D9C41B3" w14:textId="77777777" w:rsidTr="00594B30">
        <w:tc>
          <w:tcPr>
            <w:tcW w:w="1521" w:type="dxa"/>
            <w:shd w:val="clear" w:color="auto" w:fill="auto"/>
          </w:tcPr>
          <w:p w14:paraId="58749063" w14:textId="77777777" w:rsidR="00437540" w:rsidRPr="00BA0AEB" w:rsidRDefault="00437540" w:rsidP="00A615CF">
            <w:pPr>
              <w:rPr>
                <w:b/>
              </w:rPr>
            </w:pPr>
          </w:p>
        </w:tc>
        <w:tc>
          <w:tcPr>
            <w:tcW w:w="9395" w:type="dxa"/>
            <w:shd w:val="clear" w:color="auto" w:fill="auto"/>
          </w:tcPr>
          <w:p w14:paraId="0AD411A4" w14:textId="55E2FEDF" w:rsidR="00437540" w:rsidRPr="00F51599" w:rsidRDefault="00437540" w:rsidP="00A615CF">
            <w:r w:rsidRPr="00F51599">
              <w:t>Moments Silence</w:t>
            </w:r>
            <w:r w:rsidR="00F31B18" w:rsidRPr="00F51599">
              <w:t xml:space="preserve"> </w:t>
            </w:r>
            <w:r w:rsidR="005B369A" w:rsidRPr="00F51599">
              <w:t>&amp; Serenity Prayer</w:t>
            </w:r>
          </w:p>
        </w:tc>
      </w:tr>
      <w:tr w:rsidR="00437540" w:rsidRPr="00F51599" w14:paraId="7C015392" w14:textId="77777777" w:rsidTr="00594B30">
        <w:tc>
          <w:tcPr>
            <w:tcW w:w="1521" w:type="dxa"/>
            <w:shd w:val="clear" w:color="auto" w:fill="auto"/>
          </w:tcPr>
          <w:p w14:paraId="0E914274" w14:textId="51924EEB" w:rsidR="00437540" w:rsidRPr="00BA0AEB" w:rsidRDefault="00BA0AEB" w:rsidP="00A615CF">
            <w:pPr>
              <w:rPr>
                <w:b/>
              </w:rPr>
            </w:pPr>
            <w:r w:rsidRPr="00BA0AEB">
              <w:rPr>
                <w:b/>
              </w:rPr>
              <w:t>Roll Call</w:t>
            </w:r>
          </w:p>
        </w:tc>
        <w:tc>
          <w:tcPr>
            <w:tcW w:w="9395" w:type="dxa"/>
            <w:shd w:val="clear" w:color="auto" w:fill="auto"/>
          </w:tcPr>
          <w:p w14:paraId="5C8D15A4" w14:textId="77777777" w:rsidR="00437540" w:rsidRDefault="00B7481C" w:rsidP="00A615CF">
            <w:r w:rsidRPr="00B7481C">
              <w:rPr>
                <w:b/>
              </w:rPr>
              <w:t>Admin Committee</w:t>
            </w:r>
            <w:r>
              <w:t>: Chair – Sam I; Vice Chair – Richard (elected Saturday); RD – Simon; RDA – Sam K; Resource – Reese; Vice Treasurer – Hayley (elected Saturday)</w:t>
            </w:r>
          </w:p>
          <w:p w14:paraId="54A20916" w14:textId="209FBC77" w:rsidR="00B7481C" w:rsidRDefault="00B7481C" w:rsidP="00A615CF">
            <w:r w:rsidRPr="00B7481C">
              <w:rPr>
                <w:b/>
              </w:rPr>
              <w:t>Subcommittees</w:t>
            </w:r>
            <w:r>
              <w:t xml:space="preserve">: UKCNA – Aidan – Chair (Vice Chair </w:t>
            </w:r>
            <w:r w:rsidR="007C74F0">
              <w:t>–</w:t>
            </w:r>
            <w:r>
              <w:t xml:space="preserve"> </w:t>
            </w:r>
            <w:r w:rsidR="007C74F0">
              <w:t>David and Treasurer – Jason ratified Sunday); UKSO – Directors Andy and Lucy; UKPI Chair – Massimo; UKH&amp;I Chair – Joe; UKW&amp;H Chair – Andrew</w:t>
            </w:r>
          </w:p>
          <w:p w14:paraId="0F0C0DDA" w14:textId="77777777" w:rsidR="007C74F0" w:rsidRDefault="007C74F0" w:rsidP="00A615CF">
            <w:r w:rsidRPr="007C74F0">
              <w:rPr>
                <w:b/>
              </w:rPr>
              <w:t>RCMs</w:t>
            </w:r>
            <w:r>
              <w:rPr>
                <w:b/>
              </w:rPr>
              <w:t xml:space="preserve">: </w:t>
            </w:r>
            <w:r w:rsidRPr="007C74F0">
              <w:t>GMASC</w:t>
            </w:r>
            <w:r>
              <w:t xml:space="preserve"> – Sandy; Sussex -Nat, Devon – Lyn; Dorset – Stuart; Y&amp;H – Martina; Surrey – Craig; CIASC -Rachel; HIGASC – Steve(R); E&amp;CLASC – Ruth; SELASC – Faik and Hardeep; The Shires ASC – Brian; NWLASC – Robert; MASC – Joey; NEEASC – Mark (R); NWE&amp;NWASC – Lisa and Ellis; EMASC – Gino; WMASC – Matt and Az; SWASC -Peter; </w:t>
            </w:r>
            <w:proofErr w:type="spellStart"/>
            <w:r>
              <w:t>FarsiASC</w:t>
            </w:r>
            <w:proofErr w:type="spellEnd"/>
            <w:r>
              <w:t xml:space="preserve"> – Rahman and Baz; N&amp;SASC – Mark; S-E&amp;LASC – Katharine and Nicki; </w:t>
            </w:r>
            <w:proofErr w:type="spellStart"/>
            <w:r>
              <w:t>EssexASC</w:t>
            </w:r>
            <w:proofErr w:type="spellEnd"/>
            <w:r>
              <w:t xml:space="preserve"> -Paul (R); WCASC -Jade</w:t>
            </w:r>
          </w:p>
          <w:p w14:paraId="75AF081F" w14:textId="48E4BF45" w:rsidR="007C74F0" w:rsidRPr="007C74F0" w:rsidRDefault="007C74F0" w:rsidP="00A615CF">
            <w:r>
              <w:rPr>
                <w:b/>
              </w:rPr>
              <w:t xml:space="preserve">Visitors: </w:t>
            </w:r>
            <w:r>
              <w:t>10 visitors attended across the two days</w:t>
            </w:r>
          </w:p>
        </w:tc>
      </w:tr>
      <w:tr w:rsidR="00437540" w:rsidRPr="00F51599" w14:paraId="65BEB39F" w14:textId="77777777" w:rsidTr="00594B30">
        <w:tc>
          <w:tcPr>
            <w:tcW w:w="1521" w:type="dxa"/>
            <w:shd w:val="clear" w:color="auto" w:fill="auto"/>
          </w:tcPr>
          <w:p w14:paraId="59EFF00A" w14:textId="7076600F" w:rsidR="00437540" w:rsidRPr="00BA0AEB" w:rsidRDefault="00BA0AEB" w:rsidP="00A615CF">
            <w:pPr>
              <w:rPr>
                <w:b/>
              </w:rPr>
            </w:pPr>
            <w:r w:rsidRPr="00BA0AEB">
              <w:rPr>
                <w:b/>
              </w:rPr>
              <w:t>Voting RCMS</w:t>
            </w:r>
          </w:p>
        </w:tc>
        <w:tc>
          <w:tcPr>
            <w:tcW w:w="9395" w:type="dxa"/>
            <w:shd w:val="clear" w:color="auto" w:fill="auto"/>
          </w:tcPr>
          <w:p w14:paraId="64D88DF7" w14:textId="18B7ADFC" w:rsidR="00437540" w:rsidRPr="00F51599" w:rsidRDefault="00BA0AEB" w:rsidP="00A615CF">
            <w:r w:rsidRPr="00F51599">
              <w:t>23</w:t>
            </w:r>
          </w:p>
        </w:tc>
      </w:tr>
      <w:tr w:rsidR="00BA0AEB" w:rsidRPr="00F51599" w14:paraId="78DE88E0" w14:textId="77777777" w:rsidTr="00594B30">
        <w:tc>
          <w:tcPr>
            <w:tcW w:w="1521" w:type="dxa"/>
            <w:shd w:val="clear" w:color="auto" w:fill="auto"/>
          </w:tcPr>
          <w:p w14:paraId="2259B033" w14:textId="77777777" w:rsidR="00BA0AEB" w:rsidRPr="00BA0AEB" w:rsidRDefault="00BA0AEB" w:rsidP="00A615CF">
            <w:pPr>
              <w:rPr>
                <w:b/>
              </w:rPr>
            </w:pPr>
          </w:p>
        </w:tc>
        <w:tc>
          <w:tcPr>
            <w:tcW w:w="9395" w:type="dxa"/>
            <w:shd w:val="clear" w:color="auto" w:fill="auto"/>
          </w:tcPr>
          <w:p w14:paraId="65C95C15" w14:textId="1E1B5FE6" w:rsidR="00BA0AEB" w:rsidRPr="00F51599" w:rsidRDefault="00BA0AEB" w:rsidP="00A615CF">
            <w:r w:rsidRPr="00F51599">
              <w:t>Chair’s opening remarks</w:t>
            </w:r>
          </w:p>
        </w:tc>
      </w:tr>
      <w:tr w:rsidR="00BA0AEB" w:rsidRPr="00F51599" w14:paraId="594FBEBB" w14:textId="77777777" w:rsidTr="00594B30">
        <w:tc>
          <w:tcPr>
            <w:tcW w:w="1521" w:type="dxa"/>
            <w:vMerge w:val="restart"/>
            <w:shd w:val="clear" w:color="auto" w:fill="auto"/>
            <w:vAlign w:val="center"/>
          </w:tcPr>
          <w:p w14:paraId="43123ED5" w14:textId="4DE5A6C9" w:rsidR="00BA0AEB" w:rsidRPr="00BA0AEB" w:rsidRDefault="00BA0AEB" w:rsidP="00037869">
            <w:pPr>
              <w:rPr>
                <w:b/>
                <w:bCs/>
              </w:rPr>
            </w:pPr>
            <w:r w:rsidRPr="00BA0AEB">
              <w:rPr>
                <w:b/>
                <w:bCs/>
              </w:rPr>
              <w:t>Tradition</w:t>
            </w:r>
          </w:p>
        </w:tc>
        <w:tc>
          <w:tcPr>
            <w:tcW w:w="9395" w:type="dxa"/>
            <w:shd w:val="clear" w:color="auto" w:fill="auto"/>
          </w:tcPr>
          <w:p w14:paraId="2603C44E" w14:textId="77777777" w:rsidR="00BA0AEB" w:rsidRPr="00F51599" w:rsidRDefault="00BA0AEB" w:rsidP="00A615CF">
            <w:pPr>
              <w:rPr>
                <w:b/>
              </w:rPr>
            </w:pPr>
            <w:r w:rsidRPr="00F51599">
              <w:rPr>
                <w:b/>
              </w:rPr>
              <w:t xml:space="preserve">Tradition 9 from Guiding Principles  </w:t>
            </w:r>
          </w:p>
          <w:p w14:paraId="2E013AF6" w14:textId="6A1D05BD" w:rsidR="00BA0AEB" w:rsidRPr="00F51599" w:rsidRDefault="00BA0AEB" w:rsidP="00A615CF">
            <w:pPr>
              <w:rPr>
                <w:bCs/>
              </w:rPr>
            </w:pPr>
            <w:r w:rsidRPr="00F51599">
              <w:rPr>
                <w:bCs/>
              </w:rPr>
              <w:t>Read by Sussex RCM</w:t>
            </w:r>
          </w:p>
        </w:tc>
      </w:tr>
      <w:tr w:rsidR="00BA0AEB" w:rsidRPr="00F51599" w14:paraId="605D7C4D" w14:textId="77777777" w:rsidTr="00594B30">
        <w:tc>
          <w:tcPr>
            <w:tcW w:w="1521" w:type="dxa"/>
            <w:vMerge/>
            <w:shd w:val="clear" w:color="auto" w:fill="auto"/>
            <w:vAlign w:val="center"/>
          </w:tcPr>
          <w:p w14:paraId="3BE0B7DF" w14:textId="79537AB8" w:rsidR="00BA0AEB" w:rsidRPr="00BA0AEB" w:rsidRDefault="00BA0AEB" w:rsidP="00037869">
            <w:pPr>
              <w:rPr>
                <w:b/>
              </w:rPr>
            </w:pPr>
          </w:p>
        </w:tc>
        <w:tc>
          <w:tcPr>
            <w:tcW w:w="9395" w:type="dxa"/>
            <w:shd w:val="clear" w:color="auto" w:fill="auto"/>
          </w:tcPr>
          <w:p w14:paraId="36FAB1C4" w14:textId="220D606A" w:rsidR="00BA0AEB" w:rsidRPr="00F51599" w:rsidRDefault="00BA0AEB" w:rsidP="00A615CF">
            <w:pPr>
              <w:rPr>
                <w:b/>
              </w:rPr>
            </w:pPr>
            <w:r w:rsidRPr="00F51599">
              <w:rPr>
                <w:bCs/>
              </w:rPr>
              <w:t>Reading of “In Service” &amp; Discussions</w:t>
            </w:r>
          </w:p>
        </w:tc>
      </w:tr>
      <w:tr w:rsidR="00BA0AEB" w:rsidRPr="00F51599" w14:paraId="4FC26AAB" w14:textId="77777777" w:rsidTr="00594B30">
        <w:trPr>
          <w:trHeight w:val="547"/>
        </w:trPr>
        <w:tc>
          <w:tcPr>
            <w:tcW w:w="1521" w:type="dxa"/>
            <w:vMerge w:val="restart"/>
            <w:tcBorders>
              <w:bottom w:val="single" w:sz="4" w:space="0" w:color="auto"/>
            </w:tcBorders>
            <w:shd w:val="clear" w:color="auto" w:fill="auto"/>
            <w:vAlign w:val="center"/>
          </w:tcPr>
          <w:p w14:paraId="5A468935" w14:textId="6E845F75" w:rsidR="00BA0AEB" w:rsidRPr="00BA0AEB" w:rsidRDefault="00BA0AEB" w:rsidP="00037869">
            <w:pPr>
              <w:rPr>
                <w:b/>
                <w:bCs/>
              </w:rPr>
            </w:pPr>
            <w:r>
              <w:rPr>
                <w:b/>
                <w:bCs/>
              </w:rPr>
              <w:t>Elections</w:t>
            </w:r>
          </w:p>
        </w:tc>
        <w:tc>
          <w:tcPr>
            <w:tcW w:w="9395" w:type="dxa"/>
            <w:tcBorders>
              <w:bottom w:val="single" w:sz="4" w:space="0" w:color="auto"/>
            </w:tcBorders>
            <w:shd w:val="clear" w:color="auto" w:fill="auto"/>
          </w:tcPr>
          <w:p w14:paraId="3C696E87" w14:textId="77777777" w:rsidR="00BA0AEB" w:rsidRPr="00F51599" w:rsidRDefault="00BA0AEB" w:rsidP="00A615CF">
            <w:pPr>
              <w:rPr>
                <w:b/>
              </w:rPr>
            </w:pPr>
            <w:r w:rsidRPr="00F51599">
              <w:rPr>
                <w:b/>
              </w:rPr>
              <w:t xml:space="preserve">Admin Committee Elections  </w:t>
            </w:r>
          </w:p>
          <w:p w14:paraId="5F0AA5E5" w14:textId="33C21705" w:rsidR="00BA0AEB" w:rsidRPr="00F51599" w:rsidRDefault="00BA0AEB" w:rsidP="00A615CF">
            <w:pPr>
              <w:rPr>
                <w:b/>
              </w:rPr>
            </w:pPr>
            <w:r w:rsidRPr="00F51599">
              <w:t>RDA read the fourth concept</w:t>
            </w:r>
          </w:p>
        </w:tc>
      </w:tr>
      <w:tr w:rsidR="00BA0AEB" w:rsidRPr="00F51599" w14:paraId="5D0FE257" w14:textId="77777777" w:rsidTr="00594B30">
        <w:tc>
          <w:tcPr>
            <w:tcW w:w="1521" w:type="dxa"/>
            <w:vMerge/>
            <w:shd w:val="clear" w:color="auto" w:fill="auto"/>
          </w:tcPr>
          <w:p w14:paraId="135B9AED" w14:textId="77777777" w:rsidR="00BA0AEB" w:rsidRPr="00BA0AEB" w:rsidRDefault="00BA0AEB" w:rsidP="00A615CF">
            <w:pPr>
              <w:rPr>
                <w:b/>
                <w:bCs/>
              </w:rPr>
            </w:pPr>
          </w:p>
        </w:tc>
        <w:tc>
          <w:tcPr>
            <w:tcW w:w="9395" w:type="dxa"/>
            <w:shd w:val="clear" w:color="auto" w:fill="auto"/>
          </w:tcPr>
          <w:p w14:paraId="2026CCEB" w14:textId="683396EB" w:rsidR="00BA0AEB" w:rsidRPr="00F51599" w:rsidRDefault="00BA0AEB" w:rsidP="00A615CF">
            <w:r w:rsidRPr="00F51599">
              <w:t>Vice chair – single candidate, self-nomination</w:t>
            </w:r>
          </w:p>
          <w:p w14:paraId="4B39DCC8" w14:textId="655825BD" w:rsidR="00BA0AEB" w:rsidRPr="00F51599" w:rsidRDefault="00BA0AEB" w:rsidP="00A615CF">
            <w:r w:rsidRPr="00F51599">
              <w:t>Richard gave his service CV</w:t>
            </w:r>
          </w:p>
          <w:p w14:paraId="01ACB9D4" w14:textId="092CC86B" w:rsidR="00BA0AEB" w:rsidRPr="00F51599" w:rsidRDefault="00BA0AEB" w:rsidP="00A615CF">
            <w:r w:rsidRPr="00F51599">
              <w:t>Role requirements read out</w:t>
            </w:r>
          </w:p>
          <w:p w14:paraId="3C53271A" w14:textId="617928EC" w:rsidR="00BA0AEB" w:rsidRPr="00F51599" w:rsidRDefault="00BA0AEB" w:rsidP="00A615CF">
            <w:r w:rsidRPr="00F51599">
              <w:t>Elected to position</w:t>
            </w:r>
          </w:p>
        </w:tc>
      </w:tr>
      <w:tr w:rsidR="00BA0AEB" w:rsidRPr="00F51599" w14:paraId="016BC282" w14:textId="77777777" w:rsidTr="00594B30">
        <w:tc>
          <w:tcPr>
            <w:tcW w:w="1521" w:type="dxa"/>
            <w:vMerge/>
            <w:shd w:val="clear" w:color="auto" w:fill="auto"/>
          </w:tcPr>
          <w:p w14:paraId="3F17A188" w14:textId="77777777" w:rsidR="00BA0AEB" w:rsidRPr="00BA0AEB" w:rsidRDefault="00BA0AEB" w:rsidP="00A615CF">
            <w:pPr>
              <w:rPr>
                <w:b/>
                <w:bCs/>
              </w:rPr>
            </w:pPr>
          </w:p>
        </w:tc>
        <w:tc>
          <w:tcPr>
            <w:tcW w:w="9395" w:type="dxa"/>
            <w:shd w:val="clear" w:color="auto" w:fill="auto"/>
          </w:tcPr>
          <w:p w14:paraId="1C48D836" w14:textId="77777777" w:rsidR="00BA0AEB" w:rsidRPr="00F51599" w:rsidRDefault="00BA0AEB" w:rsidP="00A615CF">
            <w:r w:rsidRPr="00F51599">
              <w:t>Vice treasurer – single candidate -self nomination</w:t>
            </w:r>
          </w:p>
          <w:p w14:paraId="0ADBF4FD" w14:textId="77777777" w:rsidR="00BA0AEB" w:rsidRPr="00F51599" w:rsidRDefault="00BA0AEB" w:rsidP="00A615CF">
            <w:r w:rsidRPr="00F51599">
              <w:t>Hayley gave her service CV</w:t>
            </w:r>
          </w:p>
          <w:p w14:paraId="33523420" w14:textId="21EA8D67" w:rsidR="00BA0AEB" w:rsidRPr="00F51599" w:rsidRDefault="00BA0AEB" w:rsidP="00A615CF">
            <w:r w:rsidRPr="00F51599">
              <w:t>Role requirements read out</w:t>
            </w:r>
          </w:p>
          <w:p w14:paraId="089CC630" w14:textId="73A67B86" w:rsidR="00BA0AEB" w:rsidRPr="00F51599" w:rsidRDefault="00BA0AEB" w:rsidP="00A615CF">
            <w:r w:rsidRPr="00F51599">
              <w:t>Elected to position</w:t>
            </w:r>
          </w:p>
        </w:tc>
      </w:tr>
      <w:tr w:rsidR="00A40CCD" w:rsidRPr="00F51599" w14:paraId="584B0D36" w14:textId="77777777" w:rsidTr="00594B30">
        <w:tc>
          <w:tcPr>
            <w:tcW w:w="1521" w:type="dxa"/>
            <w:shd w:val="clear" w:color="auto" w:fill="FFFF00"/>
          </w:tcPr>
          <w:p w14:paraId="2CBE81DB" w14:textId="1BA00737" w:rsidR="00A40CCD" w:rsidRPr="00BA0AEB" w:rsidRDefault="00BA0AEB" w:rsidP="00A615CF">
            <w:pPr>
              <w:rPr>
                <w:b/>
                <w:bCs/>
              </w:rPr>
            </w:pPr>
            <w:r w:rsidRPr="00F51599">
              <w:rPr>
                <w:b/>
              </w:rPr>
              <w:t>Positions still vacant:</w:t>
            </w:r>
          </w:p>
        </w:tc>
        <w:tc>
          <w:tcPr>
            <w:tcW w:w="9395" w:type="dxa"/>
            <w:shd w:val="clear" w:color="auto" w:fill="FFFF00"/>
          </w:tcPr>
          <w:p w14:paraId="23888567" w14:textId="2201016A" w:rsidR="00A40CCD" w:rsidRPr="00BA0AEB" w:rsidRDefault="00167BB3" w:rsidP="00A615CF">
            <w:r w:rsidRPr="00BA0AEB">
              <w:t>Treasurer, Secretary, Vice Secretary, Vice Resource</w:t>
            </w:r>
          </w:p>
        </w:tc>
      </w:tr>
      <w:tr w:rsidR="00A40CCD" w:rsidRPr="00F51599" w14:paraId="3E53B106" w14:textId="77777777" w:rsidTr="00594B30">
        <w:tc>
          <w:tcPr>
            <w:tcW w:w="1521" w:type="dxa"/>
            <w:shd w:val="clear" w:color="auto" w:fill="auto"/>
          </w:tcPr>
          <w:p w14:paraId="4FA62693" w14:textId="006D24AC" w:rsidR="00A40CCD" w:rsidRPr="00BA0AEB" w:rsidRDefault="00BA0AEB" w:rsidP="00A615CF">
            <w:pPr>
              <w:rPr>
                <w:b/>
                <w:bCs/>
              </w:rPr>
            </w:pPr>
            <w:r>
              <w:rPr>
                <w:b/>
                <w:bCs/>
              </w:rPr>
              <w:t>Minutes</w:t>
            </w:r>
          </w:p>
        </w:tc>
        <w:tc>
          <w:tcPr>
            <w:tcW w:w="9395" w:type="dxa"/>
            <w:shd w:val="clear" w:color="auto" w:fill="auto"/>
          </w:tcPr>
          <w:p w14:paraId="3422C725" w14:textId="2D8B3BE0" w:rsidR="00A40CCD" w:rsidRPr="00BA0AEB" w:rsidRDefault="00A40CCD" w:rsidP="00A615CF">
            <w:r w:rsidRPr="00BA0AEB">
              <w:t>Approval of Last RSC meeting minutes</w:t>
            </w:r>
            <w:r w:rsidR="00BA0AEB" w:rsidRPr="00BA0AEB">
              <w:t xml:space="preserve"> – unanimous </w:t>
            </w:r>
          </w:p>
        </w:tc>
      </w:tr>
      <w:tr w:rsidR="00BA0AEB" w:rsidRPr="00F51599" w14:paraId="5A39DD80" w14:textId="77777777" w:rsidTr="00594B30">
        <w:trPr>
          <w:trHeight w:val="816"/>
        </w:trPr>
        <w:tc>
          <w:tcPr>
            <w:tcW w:w="1521" w:type="dxa"/>
            <w:shd w:val="clear" w:color="auto" w:fill="auto"/>
            <w:vAlign w:val="bottom"/>
          </w:tcPr>
          <w:p w14:paraId="31B9555D" w14:textId="7853DCC1" w:rsidR="00BA0AEB" w:rsidRPr="00BA0AEB" w:rsidRDefault="00BA0AEB" w:rsidP="00BA0AEB">
            <w:pPr>
              <w:rPr>
                <w:b/>
                <w:bCs/>
              </w:rPr>
            </w:pPr>
            <w:r w:rsidRPr="00F51599">
              <w:rPr>
                <w:b/>
              </w:rPr>
              <w:t>Treasurer’s opening balance:</w:t>
            </w:r>
          </w:p>
        </w:tc>
        <w:tc>
          <w:tcPr>
            <w:tcW w:w="9395" w:type="dxa"/>
            <w:shd w:val="clear" w:color="auto" w:fill="auto"/>
            <w:vAlign w:val="bottom"/>
          </w:tcPr>
          <w:p w14:paraId="7EADAB39" w14:textId="77777777" w:rsidR="00BA0AEB" w:rsidRPr="00F51599" w:rsidRDefault="00BA0AEB" w:rsidP="00A615CF">
            <w:pPr>
              <w:rPr>
                <w:rFonts w:ascii="Calibri" w:hAnsi="Calibri" w:cs="Calibri"/>
                <w:b/>
                <w:bCs/>
                <w:color w:val="000000"/>
              </w:rPr>
            </w:pPr>
            <w:r w:rsidRPr="00F51599">
              <w:rPr>
                <w:rFonts w:ascii="Calibri" w:hAnsi="Calibri" w:cs="Calibri"/>
                <w:b/>
                <w:bCs/>
                <w:color w:val="000000"/>
              </w:rPr>
              <w:t>£21</w:t>
            </w:r>
            <w:r>
              <w:rPr>
                <w:rFonts w:ascii="Calibri" w:hAnsi="Calibri" w:cs="Calibri"/>
                <w:b/>
                <w:bCs/>
                <w:color w:val="000000"/>
              </w:rPr>
              <w:t>,684.01</w:t>
            </w:r>
          </w:p>
          <w:p w14:paraId="2E0C8ED4" w14:textId="678E9A52" w:rsidR="00BA0AEB" w:rsidRPr="00F51599" w:rsidRDefault="00BA0AEB" w:rsidP="00A615CF">
            <w:pPr>
              <w:rPr>
                <w:rFonts w:ascii="Calibri" w:hAnsi="Calibri" w:cs="Calibri"/>
                <w:b/>
                <w:bCs/>
                <w:color w:val="000000"/>
              </w:rPr>
            </w:pPr>
            <w:r w:rsidRPr="00F51599">
              <w:t xml:space="preserve">Prudent reserve stands at </w:t>
            </w:r>
            <w:r w:rsidRPr="00F51599">
              <w:rPr>
                <w:b/>
              </w:rPr>
              <w:t>£11,020.00</w:t>
            </w:r>
          </w:p>
        </w:tc>
      </w:tr>
      <w:tr w:rsidR="00A40CCD" w:rsidRPr="00F51599" w14:paraId="13430344" w14:textId="77777777" w:rsidTr="00594B30">
        <w:tc>
          <w:tcPr>
            <w:tcW w:w="1521" w:type="dxa"/>
            <w:shd w:val="clear" w:color="auto" w:fill="auto"/>
          </w:tcPr>
          <w:p w14:paraId="7740F364" w14:textId="1024FAD4" w:rsidR="00A40CCD" w:rsidRPr="00BA0AEB" w:rsidRDefault="00A40CCD" w:rsidP="00A615CF">
            <w:pPr>
              <w:rPr>
                <w:b/>
                <w:bCs/>
              </w:rPr>
            </w:pPr>
          </w:p>
        </w:tc>
        <w:tc>
          <w:tcPr>
            <w:tcW w:w="9395" w:type="dxa"/>
            <w:shd w:val="clear" w:color="auto" w:fill="auto"/>
            <w:vAlign w:val="bottom"/>
          </w:tcPr>
          <w:p w14:paraId="11C64CC0" w14:textId="47CF6B63" w:rsidR="00A40CCD" w:rsidRPr="00F51599" w:rsidRDefault="00A40CCD" w:rsidP="00A615CF"/>
        </w:tc>
      </w:tr>
      <w:tr w:rsidR="00037869" w:rsidRPr="00F51599" w14:paraId="00B44543" w14:textId="77777777" w:rsidTr="00594B30">
        <w:tc>
          <w:tcPr>
            <w:tcW w:w="1521" w:type="dxa"/>
            <w:vMerge w:val="restart"/>
            <w:shd w:val="clear" w:color="auto" w:fill="auto"/>
            <w:vAlign w:val="center"/>
          </w:tcPr>
          <w:p w14:paraId="5D51CC2B" w14:textId="0636463B" w:rsidR="00037869" w:rsidRPr="00BA0AEB" w:rsidRDefault="00037869" w:rsidP="00037869">
            <w:pPr>
              <w:rPr>
                <w:b/>
                <w:bCs/>
              </w:rPr>
            </w:pPr>
            <w:r>
              <w:rPr>
                <w:b/>
                <w:bCs/>
              </w:rPr>
              <w:t>Bids</w:t>
            </w:r>
          </w:p>
        </w:tc>
        <w:tc>
          <w:tcPr>
            <w:tcW w:w="9395" w:type="dxa"/>
            <w:shd w:val="clear" w:color="auto" w:fill="auto"/>
            <w:vAlign w:val="bottom"/>
          </w:tcPr>
          <w:p w14:paraId="26127DA4" w14:textId="05D597CE" w:rsidR="00037869" w:rsidRPr="00BA0AEB" w:rsidRDefault="00037869" w:rsidP="00A615CF">
            <w:r w:rsidRPr="00BA0AEB">
              <w:t>Bids to Host future RSC meetings</w:t>
            </w:r>
            <w:r>
              <w:t>:</w:t>
            </w:r>
          </w:p>
        </w:tc>
      </w:tr>
      <w:tr w:rsidR="00037869" w:rsidRPr="00F51599" w14:paraId="5B20E233" w14:textId="77777777" w:rsidTr="00594B30">
        <w:tc>
          <w:tcPr>
            <w:tcW w:w="1521" w:type="dxa"/>
            <w:vMerge/>
            <w:shd w:val="clear" w:color="auto" w:fill="auto"/>
          </w:tcPr>
          <w:p w14:paraId="6BDD3124" w14:textId="0A62320D" w:rsidR="00037869" w:rsidRPr="00BA0AEB" w:rsidRDefault="00037869" w:rsidP="00A615CF">
            <w:pPr>
              <w:rPr>
                <w:b/>
                <w:bCs/>
              </w:rPr>
            </w:pPr>
          </w:p>
        </w:tc>
        <w:tc>
          <w:tcPr>
            <w:tcW w:w="9395" w:type="dxa"/>
            <w:shd w:val="clear" w:color="auto" w:fill="auto"/>
          </w:tcPr>
          <w:p w14:paraId="50E030EB" w14:textId="39506B3A" w:rsidR="00037869" w:rsidRPr="00BA0AEB" w:rsidRDefault="00037869" w:rsidP="00A615CF">
            <w:r>
              <w:t xml:space="preserve">NEW&amp;NWASC </w:t>
            </w:r>
            <w:r w:rsidRPr="00BA0AEB">
              <w:t>bid to host region</w:t>
            </w:r>
            <w:r>
              <w:t xml:space="preserve"> in Preston in May 2019</w:t>
            </w:r>
          </w:p>
          <w:p w14:paraId="643C8D9F" w14:textId="77777777" w:rsidR="00037869" w:rsidRPr="00BA0AEB" w:rsidRDefault="00037869" w:rsidP="00A615CF">
            <w:r w:rsidRPr="00BA0AEB">
              <w:t>Cotton court business centre.</w:t>
            </w:r>
          </w:p>
          <w:p w14:paraId="7A382878" w14:textId="77777777" w:rsidR="00037869" w:rsidRPr="00BA0AEB" w:rsidRDefault="00037869" w:rsidP="00A615CF">
            <w:r w:rsidRPr="00BA0AEB">
              <w:t>£432.00 for venue for two days; £48.00 for refreshments</w:t>
            </w:r>
          </w:p>
          <w:p w14:paraId="46C2395F" w14:textId="77777777" w:rsidR="00037869" w:rsidRPr="00BA0AEB" w:rsidRDefault="00037869" w:rsidP="00A615CF">
            <w:r w:rsidRPr="00BA0AEB">
              <w:t>Total £480.00</w:t>
            </w:r>
          </w:p>
          <w:p w14:paraId="540D6115" w14:textId="2190F3C8" w:rsidR="00037869" w:rsidRPr="00BA0AEB" w:rsidRDefault="00037869" w:rsidP="00A615CF">
            <w:r w:rsidRPr="00BA0AEB">
              <w:t xml:space="preserve">There is a special link for </w:t>
            </w:r>
            <w:r>
              <w:t xml:space="preserve">hotel </w:t>
            </w:r>
            <w:r w:rsidRPr="00BA0AEB">
              <w:t>room</w:t>
            </w:r>
            <w:r>
              <w:t xml:space="preserve"> rate </w:t>
            </w:r>
            <w:r w:rsidRPr="00BA0AEB">
              <w:t>which may be requested from region; rate will be published when finalised. Twin room per night, with breakfast, £70ish</w:t>
            </w:r>
          </w:p>
          <w:p w14:paraId="49322F68" w14:textId="77777777" w:rsidR="00037869" w:rsidRPr="00BA0AEB" w:rsidRDefault="00037869" w:rsidP="00A615CF">
            <w:r w:rsidRPr="00BA0AEB">
              <w:lastRenderedPageBreak/>
              <w:t xml:space="preserve">There will be a meeting on the Friday evening. </w:t>
            </w:r>
          </w:p>
          <w:p w14:paraId="1FB316EF" w14:textId="407EAB5D" w:rsidR="00037869" w:rsidRPr="00BA0AEB" w:rsidRDefault="00037869" w:rsidP="00A615CF">
            <w:r w:rsidRPr="00BA0AEB">
              <w:t xml:space="preserve">Bid was successful. </w:t>
            </w:r>
          </w:p>
        </w:tc>
      </w:tr>
      <w:tr w:rsidR="00E87CAE" w:rsidRPr="00F51599" w14:paraId="569DB1F6" w14:textId="77777777" w:rsidTr="00594B30">
        <w:tc>
          <w:tcPr>
            <w:tcW w:w="10916" w:type="dxa"/>
            <w:gridSpan w:val="2"/>
            <w:shd w:val="clear" w:color="auto" w:fill="auto"/>
            <w:vAlign w:val="bottom"/>
          </w:tcPr>
          <w:p w14:paraId="3DD2C12B" w14:textId="6512ED53" w:rsidR="00E87CAE" w:rsidRPr="00F51599" w:rsidRDefault="00E87CAE" w:rsidP="00E87CAE">
            <w:pPr>
              <w:rPr>
                <w:b/>
              </w:rPr>
            </w:pPr>
            <w:r w:rsidRPr="00F51599">
              <w:rPr>
                <w:b/>
              </w:rPr>
              <w:lastRenderedPageBreak/>
              <w:t>OLD business</w:t>
            </w:r>
          </w:p>
        </w:tc>
      </w:tr>
      <w:tr w:rsidR="00A40CCD" w:rsidRPr="00F51599" w14:paraId="0F403B0B" w14:textId="77777777" w:rsidTr="00594B30">
        <w:tc>
          <w:tcPr>
            <w:tcW w:w="1521" w:type="dxa"/>
            <w:shd w:val="clear" w:color="auto" w:fill="auto"/>
          </w:tcPr>
          <w:p w14:paraId="4B6BB055" w14:textId="606D68D4" w:rsidR="00A40CCD" w:rsidRPr="00BA0AEB" w:rsidRDefault="00E87CAE" w:rsidP="00A615CF">
            <w:pPr>
              <w:rPr>
                <w:b/>
                <w:bCs/>
              </w:rPr>
            </w:pPr>
            <w:r>
              <w:rPr>
                <w:b/>
                <w:bCs/>
              </w:rPr>
              <w:t xml:space="preserve">Guidelines </w:t>
            </w:r>
          </w:p>
        </w:tc>
        <w:tc>
          <w:tcPr>
            <w:tcW w:w="9395" w:type="dxa"/>
            <w:shd w:val="clear" w:color="auto" w:fill="auto"/>
          </w:tcPr>
          <w:p w14:paraId="7D588451" w14:textId="65FBF276" w:rsidR="00A40CCD" w:rsidRPr="00F51599" w:rsidRDefault="00F3061C" w:rsidP="00A615CF">
            <w:r w:rsidRPr="00F51599">
              <w:t>Guideline ratifications will happen within the subcommittee reports</w:t>
            </w:r>
          </w:p>
        </w:tc>
      </w:tr>
      <w:tr w:rsidR="00A86D83" w:rsidRPr="00F51599" w14:paraId="1E598196" w14:textId="77777777" w:rsidTr="00594B30">
        <w:tc>
          <w:tcPr>
            <w:tcW w:w="1521" w:type="dxa"/>
            <w:shd w:val="clear" w:color="auto" w:fill="auto"/>
            <w:vAlign w:val="center"/>
          </w:tcPr>
          <w:p w14:paraId="564F7AA9" w14:textId="08DF9C88" w:rsidR="00A86D83" w:rsidRPr="00BA0AEB" w:rsidRDefault="00F51599" w:rsidP="00037869">
            <w:pPr>
              <w:rPr>
                <w:b/>
                <w:bCs/>
              </w:rPr>
            </w:pPr>
            <w:r w:rsidRPr="00BA0AEB">
              <w:rPr>
                <w:b/>
                <w:bCs/>
              </w:rPr>
              <w:t>UKW&amp;H</w:t>
            </w:r>
          </w:p>
        </w:tc>
        <w:tc>
          <w:tcPr>
            <w:tcW w:w="9395" w:type="dxa"/>
            <w:shd w:val="clear" w:color="auto" w:fill="auto"/>
          </w:tcPr>
          <w:p w14:paraId="583F66B4" w14:textId="2312F48C" w:rsidR="00A86D83" w:rsidRPr="00F51599" w:rsidRDefault="00037869" w:rsidP="00A615CF">
            <w:r>
              <w:t xml:space="preserve">UK Website and Helpline </w:t>
            </w:r>
            <w:r w:rsidR="00A86D83" w:rsidRPr="00F51599">
              <w:t>Report:</w:t>
            </w:r>
          </w:p>
          <w:p w14:paraId="1756B0F9" w14:textId="0CE632FE" w:rsidR="00A86D83" w:rsidRPr="00BA0AEB" w:rsidRDefault="00A86D83" w:rsidP="00A615CF">
            <w:pPr>
              <w:rPr>
                <w:color w:val="FF0000"/>
              </w:rPr>
            </w:pPr>
            <w:r w:rsidRPr="00BA0AEB">
              <w:rPr>
                <w:color w:val="FF0000"/>
              </w:rPr>
              <w:t xml:space="preserve">Really need help with the twelve-step list – please action at </w:t>
            </w:r>
            <w:r w:rsidR="00004508" w:rsidRPr="00BA0AEB">
              <w:rPr>
                <w:color w:val="FF0000"/>
              </w:rPr>
              <w:t>area</w:t>
            </w:r>
            <w:r w:rsidR="00BA0AEB" w:rsidRPr="00BA0AEB">
              <w:rPr>
                <w:color w:val="FF0000"/>
              </w:rPr>
              <w:t xml:space="preserve">, email: </w:t>
            </w:r>
            <w:r w:rsidR="00004508" w:rsidRPr="00BA0AEB">
              <w:rPr>
                <w:color w:val="FF0000"/>
              </w:rPr>
              <w:t xml:space="preserve"> ukna.org</w:t>
            </w:r>
            <w:r w:rsidR="000054E2" w:rsidRPr="00BA0AEB">
              <w:rPr>
                <w:color w:val="FF0000"/>
              </w:rPr>
              <w:t>/12</w:t>
            </w:r>
            <w:r w:rsidR="00BA0AEB" w:rsidRPr="00BA0AEB">
              <w:rPr>
                <w:color w:val="FF0000"/>
              </w:rPr>
              <w:t xml:space="preserve"> </w:t>
            </w:r>
            <w:r w:rsidR="000054E2" w:rsidRPr="00BA0AEB">
              <w:rPr>
                <w:color w:val="FF0000"/>
              </w:rPr>
              <w:t xml:space="preserve"> </w:t>
            </w:r>
          </w:p>
          <w:p w14:paraId="2CB62128" w14:textId="112D02CA" w:rsidR="00A86D83" w:rsidRPr="00F51599" w:rsidRDefault="00A86D83" w:rsidP="00A615CF">
            <w:r w:rsidRPr="00F51599">
              <w:t xml:space="preserve">Helpline are fielding numerous calls for meetings that have not let the website know </w:t>
            </w:r>
            <w:r w:rsidR="00BA0AEB" w:rsidRPr="00F51599">
              <w:t>whether</w:t>
            </w:r>
            <w:r w:rsidRPr="00F51599">
              <w:t xml:space="preserve"> they are running over Christmas.</w:t>
            </w:r>
          </w:p>
          <w:p w14:paraId="58775F36" w14:textId="40A80FEB" w:rsidR="00A86D83" w:rsidRPr="00F51599" w:rsidRDefault="00A86D83" w:rsidP="00A615CF">
            <w:r w:rsidRPr="00F51599">
              <w:t>Guidance from some RCMs is that they have sought approval from their GSRs to centrally update website; a single website/communications liaison has been successful at some ASCs.</w:t>
            </w:r>
          </w:p>
          <w:p w14:paraId="0A778689" w14:textId="43072DF0" w:rsidR="000F39BD" w:rsidRPr="00F51599" w:rsidRDefault="000F39BD" w:rsidP="00A615CF">
            <w:r w:rsidRPr="00F51599">
              <w:t xml:space="preserve">This information can </w:t>
            </w:r>
            <w:r w:rsidR="000054E2" w:rsidRPr="00F51599">
              <w:t xml:space="preserve">be </w:t>
            </w:r>
            <w:r w:rsidRPr="00F51599">
              <w:t>requested at October ASC and then be collated in November ASC meeting.</w:t>
            </w:r>
          </w:p>
          <w:p w14:paraId="641610A4" w14:textId="5C9AC598" w:rsidR="00A86D83" w:rsidRPr="00F51599" w:rsidRDefault="000F39BD" w:rsidP="00A615CF">
            <w:r w:rsidRPr="00E87CAE">
              <w:rPr>
                <w:color w:val="FF0000"/>
              </w:rPr>
              <w:t>The Website and Helpline committee will need a chair shortly, please let your ASCs know</w:t>
            </w:r>
            <w:r w:rsidRPr="00F51599">
              <w:t xml:space="preserve">. </w:t>
            </w:r>
          </w:p>
          <w:p w14:paraId="62B09B9F" w14:textId="74B4D43F" w:rsidR="00A86D83" w:rsidRPr="00F51599" w:rsidRDefault="00A86D83" w:rsidP="00A615CF">
            <w:pPr>
              <w:rPr>
                <w:b/>
              </w:rPr>
            </w:pPr>
            <w:r w:rsidRPr="00F51599">
              <w:rPr>
                <w:b/>
              </w:rPr>
              <w:t xml:space="preserve">UKW&amp;H guidelines </w:t>
            </w:r>
          </w:p>
          <w:p w14:paraId="2111E420" w14:textId="77777777" w:rsidR="00A615CF" w:rsidRDefault="000054E2" w:rsidP="00A615CF">
            <w:r w:rsidRPr="00F51599">
              <w:t xml:space="preserve">Share review </w:t>
            </w:r>
            <w:r w:rsidR="00F51599">
              <w:t>–</w:t>
            </w:r>
            <w:r w:rsidRPr="00F51599">
              <w:t xml:space="preserve"> </w:t>
            </w:r>
            <w:r w:rsidR="00A615CF">
              <w:t>ratified</w:t>
            </w:r>
            <w:r w:rsidR="00A615CF" w:rsidRPr="00F51599">
              <w:t xml:space="preserve"> </w:t>
            </w:r>
          </w:p>
          <w:p w14:paraId="475EC670" w14:textId="62DBB093" w:rsidR="000054E2" w:rsidRPr="00F51599" w:rsidRDefault="000054E2" w:rsidP="00A615CF">
            <w:r w:rsidRPr="00F51599">
              <w:t xml:space="preserve">WhatsApp - </w:t>
            </w:r>
            <w:r w:rsidR="00F51599">
              <w:t>ratified</w:t>
            </w:r>
          </w:p>
          <w:p w14:paraId="19E71B72" w14:textId="41DCB036" w:rsidR="000054E2" w:rsidRDefault="000054E2" w:rsidP="00A615CF">
            <w:r w:rsidRPr="00F51599">
              <w:t>Distance Sponsorship- a request has been made to identify the purpose of this service position/part of the Website &amp; Helpline committee within the guidelines</w:t>
            </w:r>
            <w:r w:rsidR="00004508" w:rsidRPr="00F51599">
              <w:t xml:space="preserve"> (intent)</w:t>
            </w:r>
            <w:r w:rsidRPr="00F51599">
              <w:t>; it</w:t>
            </w:r>
            <w:r w:rsidR="00004508" w:rsidRPr="00F51599">
              <w:t xml:space="preserve"> has been suggested that the remit of this service initiative is to support members in the UK. Anything further reaching should be part of the EDM or the WSC. </w:t>
            </w:r>
          </w:p>
          <w:p w14:paraId="4A60D910" w14:textId="513ED15E" w:rsidR="00A615CF" w:rsidRDefault="00A615CF" w:rsidP="00A615CF">
            <w:r>
              <w:t xml:space="preserve">It has then been posited that we have a duty to support English speaking addicts who need a sponsor wherever they may be. </w:t>
            </w:r>
          </w:p>
          <w:p w14:paraId="42219B8E" w14:textId="73754DB8" w:rsidR="00A615CF" w:rsidRPr="00F51599" w:rsidRDefault="00A615CF" w:rsidP="00A615CF">
            <w:r>
              <w:t>Amended guidelines returned to RCMs</w:t>
            </w:r>
            <w:r w:rsidR="00E87CAE">
              <w:t xml:space="preserve"> - ratified</w:t>
            </w:r>
          </w:p>
        </w:tc>
      </w:tr>
      <w:tr w:rsidR="00A47E78" w:rsidRPr="00F51599" w14:paraId="7A26FE14" w14:textId="77777777" w:rsidTr="00594B30">
        <w:tc>
          <w:tcPr>
            <w:tcW w:w="1521" w:type="dxa"/>
            <w:shd w:val="clear" w:color="auto" w:fill="auto"/>
          </w:tcPr>
          <w:p w14:paraId="3F4493E6" w14:textId="2635FE3A" w:rsidR="00A47E78" w:rsidRPr="00F51599" w:rsidRDefault="00A615CF" w:rsidP="00A615CF">
            <w:pPr>
              <w:rPr>
                <w:b/>
                <w:bCs/>
              </w:rPr>
            </w:pPr>
            <w:r w:rsidRPr="00F51599">
              <w:t>Motion 18-18</w:t>
            </w:r>
          </w:p>
        </w:tc>
        <w:tc>
          <w:tcPr>
            <w:tcW w:w="9395" w:type="dxa"/>
            <w:shd w:val="clear" w:color="auto" w:fill="auto"/>
          </w:tcPr>
          <w:p w14:paraId="44EAAE21" w14:textId="4B520FD3" w:rsidR="00A47E78" w:rsidRPr="00F51599" w:rsidRDefault="00A47E78" w:rsidP="00A615CF">
            <w:r w:rsidRPr="00F51599">
              <w:t>sustainable practice in production of NA items</w:t>
            </w:r>
          </w:p>
        </w:tc>
      </w:tr>
      <w:tr w:rsidR="00A47E78" w:rsidRPr="00F51599" w14:paraId="218F35AA" w14:textId="77777777" w:rsidTr="00594B30">
        <w:tc>
          <w:tcPr>
            <w:tcW w:w="1521" w:type="dxa"/>
            <w:shd w:val="clear" w:color="auto" w:fill="auto"/>
          </w:tcPr>
          <w:p w14:paraId="201181F3" w14:textId="77777777" w:rsidR="00A47E78" w:rsidRPr="00F51599" w:rsidRDefault="00A47E78" w:rsidP="00A615CF">
            <w:pPr>
              <w:rPr>
                <w:b/>
                <w:bCs/>
              </w:rPr>
            </w:pPr>
          </w:p>
        </w:tc>
        <w:tc>
          <w:tcPr>
            <w:tcW w:w="9395" w:type="dxa"/>
            <w:shd w:val="clear" w:color="auto" w:fill="auto"/>
          </w:tcPr>
          <w:tbl>
            <w:tblPr>
              <w:tblStyle w:val="TableGrid"/>
              <w:tblW w:w="0" w:type="auto"/>
              <w:tblLook w:val="04A0" w:firstRow="1" w:lastRow="0" w:firstColumn="1" w:lastColumn="0" w:noHBand="0" w:noVBand="1"/>
            </w:tblPr>
            <w:tblGrid>
              <w:gridCol w:w="982"/>
              <w:gridCol w:w="1427"/>
              <w:gridCol w:w="1038"/>
              <w:gridCol w:w="2226"/>
              <w:gridCol w:w="1213"/>
              <w:gridCol w:w="1107"/>
              <w:gridCol w:w="1377"/>
            </w:tblGrid>
            <w:tr w:rsidR="00A47E78" w:rsidRPr="00F51599" w14:paraId="06DCEA5C" w14:textId="77777777" w:rsidTr="00A615CF">
              <w:tc>
                <w:tcPr>
                  <w:tcW w:w="1048" w:type="dxa"/>
                  <w:shd w:val="clear" w:color="auto" w:fill="auto"/>
                </w:tcPr>
                <w:p w14:paraId="3AE09DCD" w14:textId="77777777" w:rsidR="00A47E78" w:rsidRPr="00F51599" w:rsidRDefault="00A47E78" w:rsidP="00A615CF">
                  <w:pPr>
                    <w:rPr>
                      <w:rFonts w:cstheme="minorHAnsi"/>
                    </w:rPr>
                  </w:pPr>
                  <w:r w:rsidRPr="00F51599">
                    <w:rPr>
                      <w:rFonts w:cstheme="minorHAnsi"/>
                    </w:rPr>
                    <w:t>18-18</w:t>
                  </w:r>
                </w:p>
              </w:tc>
              <w:tc>
                <w:tcPr>
                  <w:tcW w:w="1435" w:type="dxa"/>
                  <w:shd w:val="clear" w:color="auto" w:fill="auto"/>
                </w:tcPr>
                <w:p w14:paraId="5612A0C8" w14:textId="77777777" w:rsidR="00A47E78" w:rsidRPr="00F51599" w:rsidRDefault="00A47E78" w:rsidP="00A615CF">
                  <w:pPr>
                    <w:rPr>
                      <w:rFonts w:cstheme="minorHAnsi"/>
                    </w:rPr>
                  </w:pPr>
                  <w:r w:rsidRPr="00F51599">
                    <w:rPr>
                      <w:rFonts w:cstheme="minorHAnsi"/>
                    </w:rPr>
                    <w:t>Sustainable practice in NAWS produced merchandise</w:t>
                  </w:r>
                </w:p>
              </w:tc>
              <w:tc>
                <w:tcPr>
                  <w:tcW w:w="1043" w:type="dxa"/>
                  <w:shd w:val="clear" w:color="auto" w:fill="auto"/>
                </w:tcPr>
                <w:p w14:paraId="23AEF44C" w14:textId="77777777" w:rsidR="00A47E78" w:rsidRPr="00F51599" w:rsidRDefault="00A47E78" w:rsidP="00A615CF">
                  <w:pPr>
                    <w:rPr>
                      <w:rFonts w:cstheme="minorHAnsi"/>
                    </w:rPr>
                  </w:pPr>
                  <w:r w:rsidRPr="00F51599">
                    <w:rPr>
                      <w:rFonts w:cstheme="minorHAnsi"/>
                    </w:rPr>
                    <w:t>11.11.18</w:t>
                  </w:r>
                </w:p>
              </w:tc>
              <w:tc>
                <w:tcPr>
                  <w:tcW w:w="2397" w:type="dxa"/>
                  <w:shd w:val="clear" w:color="auto" w:fill="auto"/>
                </w:tcPr>
                <w:p w14:paraId="09DEC0B5" w14:textId="77777777" w:rsidR="00A47E78" w:rsidRPr="00F51599" w:rsidRDefault="00A47E78" w:rsidP="00A615CF">
                  <w:r w:rsidRPr="00F51599">
                    <w:t>Clean time keyrings to be made from recycled and non-toxic plastic</w:t>
                  </w:r>
                </w:p>
              </w:tc>
              <w:tc>
                <w:tcPr>
                  <w:tcW w:w="1347" w:type="dxa"/>
                  <w:shd w:val="clear" w:color="auto" w:fill="auto"/>
                </w:tcPr>
                <w:p w14:paraId="4193A2F7" w14:textId="77777777" w:rsidR="00A47E78" w:rsidRPr="00F51599" w:rsidRDefault="00A47E78" w:rsidP="00A615CF"/>
              </w:tc>
              <w:tc>
                <w:tcPr>
                  <w:tcW w:w="1134" w:type="dxa"/>
                  <w:shd w:val="clear" w:color="auto" w:fill="auto"/>
                </w:tcPr>
                <w:p w14:paraId="57DFB4F2" w14:textId="77777777" w:rsidR="00A47E78" w:rsidRPr="00F51599" w:rsidRDefault="00A47E78" w:rsidP="00A615CF">
                  <w:r w:rsidRPr="00F51599">
                    <w:t>NELASC</w:t>
                  </w:r>
                </w:p>
              </w:tc>
              <w:tc>
                <w:tcPr>
                  <w:tcW w:w="1404" w:type="dxa"/>
                  <w:shd w:val="clear" w:color="auto" w:fill="auto"/>
                </w:tcPr>
                <w:p w14:paraId="3C2D923D" w14:textId="77777777" w:rsidR="00A47E78" w:rsidRPr="00F51599" w:rsidRDefault="00A47E78" w:rsidP="00A615CF">
                  <w:r w:rsidRPr="00F51599">
                    <w:t>May be an increase in cost of keyrings</w:t>
                  </w:r>
                </w:p>
                <w:p w14:paraId="3B4FFE56" w14:textId="77777777" w:rsidR="00A47E78" w:rsidRPr="00F51599" w:rsidRDefault="00A47E78" w:rsidP="00A615CF">
                  <w:r w:rsidRPr="00F51599">
                    <w:t>Resources cost associated with potentially sourcing a new supplier</w:t>
                  </w:r>
                </w:p>
              </w:tc>
            </w:tr>
          </w:tbl>
          <w:p w14:paraId="597F03CF" w14:textId="346D6355" w:rsidR="00A47E78" w:rsidRPr="00F51599" w:rsidRDefault="00A47E78" w:rsidP="00A615CF">
            <w:r w:rsidRPr="00F51599">
              <w:t>RD explained the mechanism for this would be that if it were agreed through consensus at RSC, it would form a motion that UKNA would be put forward at the next WSC.</w:t>
            </w:r>
          </w:p>
          <w:p w14:paraId="638886D3" w14:textId="2841570A" w:rsidR="00A47E78" w:rsidRPr="00F51599" w:rsidRDefault="00A47E78" w:rsidP="00A615CF">
            <w:r w:rsidRPr="00F51599">
              <w:t>It could also be put forward at the EDM to form an EDM motion for the RSC</w:t>
            </w:r>
          </w:p>
          <w:p w14:paraId="30D31DE4" w14:textId="77777777" w:rsidR="00A47E78" w:rsidRPr="00F51599" w:rsidRDefault="00A47E78" w:rsidP="00A615CF">
            <w:r w:rsidRPr="00F51599">
              <w:t>The motion needs to have the intent included and the second recorded.</w:t>
            </w:r>
          </w:p>
          <w:p w14:paraId="5AB309E3" w14:textId="7A6CDBEA" w:rsidR="00A47E78" w:rsidRPr="00F51599" w:rsidRDefault="00A47E78" w:rsidP="00A615CF">
            <w:r w:rsidRPr="00F51599">
              <w:t>It is also important to ascertain if they are already made from recycled plastic.</w:t>
            </w:r>
            <w:r w:rsidRPr="00F51599">
              <w:br/>
              <w:t xml:space="preserve">The body are asking </w:t>
            </w:r>
            <w:proofErr w:type="spellStart"/>
            <w:r w:rsidRPr="00F51599">
              <w:t>NELondon</w:t>
            </w:r>
            <w:proofErr w:type="spellEnd"/>
            <w:r w:rsidR="00E87CAE">
              <w:t xml:space="preserve"> ASC</w:t>
            </w:r>
            <w:r w:rsidRPr="00F51599">
              <w:t xml:space="preserve"> to clarify these points before returning it in old business at the next RSC meeting. </w:t>
            </w:r>
          </w:p>
        </w:tc>
      </w:tr>
      <w:tr w:rsidR="00CA42D0" w:rsidRPr="00F51599" w14:paraId="59D6B327" w14:textId="77777777" w:rsidTr="00594B30">
        <w:tc>
          <w:tcPr>
            <w:tcW w:w="1521" w:type="dxa"/>
            <w:shd w:val="clear" w:color="auto" w:fill="auto"/>
            <w:vAlign w:val="center"/>
          </w:tcPr>
          <w:p w14:paraId="7F3BF423" w14:textId="77777777" w:rsidR="00CA42D0" w:rsidRPr="00F51599" w:rsidRDefault="00CA42D0" w:rsidP="00037869">
            <w:pPr>
              <w:rPr>
                <w:b/>
                <w:bCs/>
              </w:rPr>
            </w:pPr>
          </w:p>
        </w:tc>
        <w:tc>
          <w:tcPr>
            <w:tcW w:w="9395" w:type="dxa"/>
            <w:shd w:val="clear" w:color="auto" w:fill="auto"/>
          </w:tcPr>
          <w:p w14:paraId="3A11D9A0" w14:textId="56AAD469" w:rsidR="00CA42D0" w:rsidRPr="00F51599" w:rsidRDefault="00CA42D0" w:rsidP="00A615CF">
            <w:pPr>
              <w:rPr>
                <w:b/>
              </w:rPr>
            </w:pPr>
          </w:p>
        </w:tc>
      </w:tr>
      <w:tr w:rsidR="00A40CCD" w:rsidRPr="00F51599" w14:paraId="747EE3B8" w14:textId="77777777" w:rsidTr="00594B30">
        <w:tc>
          <w:tcPr>
            <w:tcW w:w="1521" w:type="dxa"/>
            <w:shd w:val="clear" w:color="auto" w:fill="auto"/>
            <w:vAlign w:val="center"/>
          </w:tcPr>
          <w:p w14:paraId="084FA4C9" w14:textId="2AFFA346" w:rsidR="00A40CCD" w:rsidRPr="00F51599" w:rsidRDefault="00E87CAE" w:rsidP="00037869">
            <w:pPr>
              <w:rPr>
                <w:b/>
                <w:bCs/>
              </w:rPr>
            </w:pPr>
            <w:r>
              <w:rPr>
                <w:b/>
                <w:bCs/>
              </w:rPr>
              <w:t>Workshop</w:t>
            </w:r>
          </w:p>
        </w:tc>
        <w:tc>
          <w:tcPr>
            <w:tcW w:w="9395" w:type="dxa"/>
            <w:shd w:val="clear" w:color="auto" w:fill="auto"/>
          </w:tcPr>
          <w:p w14:paraId="72F1FA2B" w14:textId="2D4B54C2" w:rsidR="00A40CCD" w:rsidRDefault="004D5595" w:rsidP="00A615CF">
            <w:hyperlink r:id="rId7" w:history="1">
              <w:r w:rsidR="00A40CCD" w:rsidRPr="00E87CAE">
                <w:rPr>
                  <w:rStyle w:val="Hyperlink"/>
                </w:rPr>
                <w:t>RSC Inventory</w:t>
              </w:r>
            </w:hyperlink>
            <w:r w:rsidR="00A40CCD" w:rsidRPr="00E87CAE">
              <w:t xml:space="preserve"> Workshop</w:t>
            </w:r>
            <w:r w:rsidR="00E87CAE" w:rsidRPr="00E87CAE">
              <w:t xml:space="preserve"> </w:t>
            </w:r>
            <w:r w:rsidR="00E87CAE">
              <w:t>–</w:t>
            </w:r>
            <w:r w:rsidR="00E87CAE" w:rsidRPr="00E87CAE">
              <w:t xml:space="preserve"> </w:t>
            </w:r>
            <w:r w:rsidR="00E87CAE">
              <w:t xml:space="preserve">small groups worked together to respond to questions regarding the practice and efficiency of the body. </w:t>
            </w:r>
          </w:p>
          <w:p w14:paraId="6FAEF490" w14:textId="77777777" w:rsidR="00E87CAE" w:rsidRDefault="00E87CAE" w:rsidP="00A615CF">
            <w:r>
              <w:lastRenderedPageBreak/>
              <w:t>Responses were returned to group and inventory ad hoc committee will collate these and prepare an action list for consideration at the next RSC.</w:t>
            </w:r>
          </w:p>
          <w:p w14:paraId="7271594E" w14:textId="0880C002" w:rsidR="00E87CAE" w:rsidRPr="00E87CAE" w:rsidRDefault="00E87CAE" w:rsidP="00A615CF">
            <w:r>
              <w:t xml:space="preserve">Once the recommendations have been considered, those that are approved for action will be allocated a timeline and responsible parties. </w:t>
            </w:r>
          </w:p>
        </w:tc>
      </w:tr>
      <w:tr w:rsidR="00E87CAE" w:rsidRPr="00F51599" w14:paraId="29C303D0" w14:textId="77777777" w:rsidTr="00594B30">
        <w:tc>
          <w:tcPr>
            <w:tcW w:w="10916" w:type="dxa"/>
            <w:gridSpan w:val="2"/>
            <w:shd w:val="clear" w:color="auto" w:fill="auto"/>
          </w:tcPr>
          <w:p w14:paraId="74201CD9" w14:textId="4D835362" w:rsidR="00E87CAE" w:rsidRPr="00F51599" w:rsidRDefault="00E87CAE" w:rsidP="00A615CF">
            <w:pPr>
              <w:rPr>
                <w:b/>
              </w:rPr>
            </w:pPr>
            <w:r w:rsidRPr="00F51599">
              <w:rPr>
                <w:b/>
              </w:rPr>
              <w:lastRenderedPageBreak/>
              <w:t>RCM reports</w:t>
            </w:r>
            <w:r w:rsidR="00037869">
              <w:rPr>
                <w:b/>
              </w:rPr>
              <w:t xml:space="preserve">- responses and questions – Please check the </w:t>
            </w:r>
            <w:hyperlink r:id="rId8" w:history="1">
              <w:r w:rsidR="00037869" w:rsidRPr="00037869">
                <w:rPr>
                  <w:rStyle w:val="Hyperlink"/>
                  <w:b/>
                </w:rPr>
                <w:t>post region report</w:t>
              </w:r>
            </w:hyperlink>
            <w:r w:rsidR="00037869">
              <w:rPr>
                <w:b/>
              </w:rPr>
              <w:t xml:space="preserve"> for RCM reports in full.</w:t>
            </w:r>
          </w:p>
        </w:tc>
      </w:tr>
      <w:tr w:rsidR="00037869" w:rsidRPr="00F51599" w14:paraId="028DAB10" w14:textId="77777777" w:rsidTr="00594B30">
        <w:tc>
          <w:tcPr>
            <w:tcW w:w="1521" w:type="dxa"/>
            <w:shd w:val="clear" w:color="auto" w:fill="auto"/>
            <w:vAlign w:val="center"/>
          </w:tcPr>
          <w:p w14:paraId="165F833D" w14:textId="13B54E6A" w:rsidR="00037869" w:rsidRDefault="00037869" w:rsidP="00037869">
            <w:pPr>
              <w:rPr>
                <w:b/>
                <w:bCs/>
              </w:rPr>
            </w:pPr>
            <w:r>
              <w:rPr>
                <w:b/>
                <w:bCs/>
              </w:rPr>
              <w:t>GMASC</w:t>
            </w:r>
          </w:p>
        </w:tc>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693A7454" w14:textId="5EDD7375" w:rsidR="00037869" w:rsidRPr="00F51599" w:rsidRDefault="00037869" w:rsidP="00A615CF">
            <w:pPr>
              <w:spacing w:after="120"/>
              <w:rPr>
                <w:rFonts w:eastAsia="Times New Roman" w:cstheme="minorHAnsi"/>
                <w:b/>
                <w:bCs/>
                <w:color w:val="000000"/>
                <w:lang w:eastAsia="en-GB"/>
              </w:rPr>
            </w:pPr>
            <w:r>
              <w:rPr>
                <w:rFonts w:eastAsia="Times New Roman" w:cstheme="minorHAnsi"/>
                <w:b/>
                <w:bCs/>
                <w:color w:val="000000"/>
                <w:lang w:eastAsia="en-GB"/>
              </w:rPr>
              <w:t>Greater Manchester ASC – no questions for Region.</w:t>
            </w:r>
          </w:p>
        </w:tc>
      </w:tr>
      <w:tr w:rsidR="00037869" w:rsidRPr="00F51599" w14:paraId="2CCF4E34" w14:textId="77777777" w:rsidTr="00594B30">
        <w:tc>
          <w:tcPr>
            <w:tcW w:w="1521" w:type="dxa"/>
            <w:shd w:val="clear" w:color="auto" w:fill="auto"/>
            <w:vAlign w:val="center"/>
          </w:tcPr>
          <w:p w14:paraId="1C0E3DBF" w14:textId="6F723438" w:rsidR="00037869" w:rsidRDefault="00037869" w:rsidP="00037869">
            <w:pPr>
              <w:rPr>
                <w:b/>
                <w:bCs/>
              </w:rPr>
            </w:pPr>
            <w:r>
              <w:rPr>
                <w:b/>
                <w:bCs/>
              </w:rPr>
              <w:t>Sussex</w:t>
            </w:r>
          </w:p>
        </w:tc>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6963981C" w14:textId="11C446ED" w:rsidR="00037869" w:rsidRPr="00F51599" w:rsidRDefault="00037869" w:rsidP="00A615CF">
            <w:pPr>
              <w:spacing w:after="120"/>
              <w:rPr>
                <w:rFonts w:eastAsia="Times New Roman" w:cstheme="minorHAnsi"/>
                <w:b/>
                <w:bCs/>
                <w:color w:val="000000"/>
                <w:lang w:eastAsia="en-GB"/>
              </w:rPr>
            </w:pPr>
            <w:r>
              <w:rPr>
                <w:rFonts w:eastAsia="Times New Roman" w:cstheme="minorHAnsi"/>
                <w:b/>
                <w:bCs/>
                <w:color w:val="000000"/>
                <w:lang w:eastAsia="en-GB"/>
              </w:rPr>
              <w:t>Sussex ASC   - no questions for Region.</w:t>
            </w:r>
          </w:p>
        </w:tc>
      </w:tr>
      <w:tr w:rsidR="00756F4C" w:rsidRPr="00F51599" w14:paraId="3A941B55" w14:textId="77777777" w:rsidTr="00594B30">
        <w:tc>
          <w:tcPr>
            <w:tcW w:w="1521" w:type="dxa"/>
            <w:shd w:val="clear" w:color="auto" w:fill="auto"/>
            <w:vAlign w:val="center"/>
          </w:tcPr>
          <w:p w14:paraId="7888E42F" w14:textId="0878AA4A" w:rsidR="00756F4C" w:rsidRPr="00F51599" w:rsidRDefault="00037869" w:rsidP="00037869">
            <w:pPr>
              <w:rPr>
                <w:b/>
                <w:bCs/>
              </w:rPr>
            </w:pPr>
            <w:r>
              <w:rPr>
                <w:b/>
                <w:bCs/>
              </w:rPr>
              <w:t>Devon</w:t>
            </w:r>
          </w:p>
        </w:tc>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48F92DB4" w14:textId="77777777" w:rsidR="00756F4C" w:rsidRPr="00F51599" w:rsidRDefault="00756F4C"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Devon Summary for presentation at Region:</w:t>
            </w:r>
          </w:p>
          <w:p w14:paraId="1A5B208B" w14:textId="77777777" w:rsidR="00756F4C" w:rsidRPr="00F51599" w:rsidRDefault="00756F4C"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Responses to action points from RSC:</w:t>
            </w:r>
          </w:p>
          <w:p w14:paraId="34FC3948" w14:textId="77777777" w:rsidR="00756F4C" w:rsidRPr="00F51599" w:rsidRDefault="00756F4C" w:rsidP="00A615CF">
            <w:pPr>
              <w:spacing w:after="120"/>
              <w:rPr>
                <w:rFonts w:eastAsia="Times New Roman" w:cstheme="minorHAnsi"/>
                <w:bCs/>
                <w:color w:val="000000"/>
                <w:lang w:eastAsia="en-GB"/>
              </w:rPr>
            </w:pPr>
            <w:r w:rsidRPr="00F51599">
              <w:rPr>
                <w:rFonts w:eastAsia="Times New Roman" w:cstheme="minorHAnsi"/>
                <w:bCs/>
                <w:color w:val="000000"/>
                <w:lang w:eastAsia="en-GB"/>
              </w:rPr>
              <w:t>None as only new into role.</w:t>
            </w:r>
          </w:p>
          <w:p w14:paraId="4B2E4F41" w14:textId="77777777" w:rsidR="00756F4C" w:rsidRPr="00F51599" w:rsidRDefault="00756F4C"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Questions for Region:</w:t>
            </w:r>
          </w:p>
          <w:p w14:paraId="4AA3511F" w14:textId="766BEA4D" w:rsidR="00756F4C" w:rsidRPr="00F51599" w:rsidRDefault="00756F4C" w:rsidP="00A615CF">
            <w:pPr>
              <w:spacing w:line="0" w:lineRule="atLeast"/>
              <w:rPr>
                <w:rFonts w:eastAsia="Times New Roman" w:cstheme="minorHAnsi"/>
                <w:bCs/>
                <w:color w:val="000000"/>
                <w:lang w:eastAsia="en-GB"/>
              </w:rPr>
            </w:pPr>
            <w:r w:rsidRPr="00F51599">
              <w:rPr>
                <w:rFonts w:eastAsia="Times New Roman" w:cstheme="minorHAnsi"/>
                <w:bCs/>
                <w:color w:val="000000"/>
                <w:lang w:eastAsia="en-GB"/>
              </w:rPr>
              <w:t>Do any Areas have experience of holding Home Group Learning days?  The aim being to support members with learning more about the roles and responsibilities involved in running healthy groups which are focused on their primary purpose.  This is something that has been requested by Devon members.</w:t>
            </w:r>
          </w:p>
          <w:p w14:paraId="25087639" w14:textId="6607CD0A" w:rsidR="00756F4C" w:rsidRPr="00F51599" w:rsidRDefault="005920F8" w:rsidP="00A615CF">
            <w:pPr>
              <w:spacing w:line="0" w:lineRule="atLeast"/>
              <w:rPr>
                <w:rFonts w:eastAsia="Times New Roman" w:cstheme="minorHAnsi"/>
                <w:lang w:eastAsia="en-GB"/>
              </w:rPr>
            </w:pPr>
            <w:r w:rsidRPr="00F51599">
              <w:rPr>
                <w:rFonts w:eastAsia="Times New Roman" w:cstheme="minorHAnsi"/>
                <w:lang w:eastAsia="en-GB"/>
              </w:rPr>
              <w:t xml:space="preserve">RD: </w:t>
            </w:r>
            <w:r w:rsidR="00756F4C" w:rsidRPr="00F51599">
              <w:rPr>
                <w:rFonts w:eastAsia="Times New Roman" w:cstheme="minorHAnsi"/>
                <w:lang w:eastAsia="en-GB"/>
              </w:rPr>
              <w:t xml:space="preserve"> the NAWS and EDM websites there are numerous resources to support this. </w:t>
            </w:r>
          </w:p>
          <w:p w14:paraId="6CC6A7FE" w14:textId="01D52996" w:rsidR="005920F8" w:rsidRPr="00F51599" w:rsidRDefault="005920F8" w:rsidP="00A615CF">
            <w:pPr>
              <w:spacing w:line="0" w:lineRule="atLeast"/>
              <w:rPr>
                <w:rFonts w:eastAsia="Times New Roman" w:cstheme="minorHAnsi"/>
                <w:lang w:eastAsia="en-GB"/>
              </w:rPr>
            </w:pPr>
            <w:r w:rsidRPr="00F51599">
              <w:rPr>
                <w:rFonts w:eastAsia="Times New Roman" w:cstheme="minorHAnsi"/>
                <w:lang w:eastAsia="en-GB"/>
              </w:rPr>
              <w:t xml:space="preserve">If you have any resources, you are welcome to add them </w:t>
            </w:r>
          </w:p>
          <w:p w14:paraId="36A6DDB4" w14:textId="77777777" w:rsidR="00756F4C" w:rsidRPr="00F51599" w:rsidRDefault="00756F4C" w:rsidP="00A615CF">
            <w:pPr>
              <w:rPr>
                <w:b/>
              </w:rPr>
            </w:pPr>
          </w:p>
        </w:tc>
      </w:tr>
      <w:tr w:rsidR="005920F8" w:rsidRPr="00F51599" w14:paraId="238448C0" w14:textId="77777777" w:rsidTr="00594B30">
        <w:tc>
          <w:tcPr>
            <w:tcW w:w="1521" w:type="dxa"/>
            <w:shd w:val="clear" w:color="auto" w:fill="auto"/>
            <w:vAlign w:val="center"/>
          </w:tcPr>
          <w:p w14:paraId="122D1E53" w14:textId="3097EC58" w:rsidR="005920F8" w:rsidRPr="00F51599" w:rsidRDefault="00037869" w:rsidP="00037869">
            <w:pPr>
              <w:rPr>
                <w:b/>
                <w:bCs/>
              </w:rPr>
            </w:pPr>
            <w:r>
              <w:rPr>
                <w:b/>
                <w:bCs/>
              </w:rPr>
              <w:t>Dorset</w:t>
            </w:r>
          </w:p>
        </w:tc>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02B0B1DD" w14:textId="77777777" w:rsidR="005920F8" w:rsidRPr="00F51599" w:rsidRDefault="005920F8"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Dorset Summary for presentation at Region:</w:t>
            </w:r>
          </w:p>
          <w:p w14:paraId="4FA4141F" w14:textId="77777777" w:rsidR="005920F8" w:rsidRPr="00F51599" w:rsidRDefault="005920F8"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Responses to action points from RSC:</w:t>
            </w:r>
          </w:p>
          <w:p w14:paraId="64A4C2E0" w14:textId="77777777" w:rsidR="005920F8" w:rsidRPr="00F51599" w:rsidRDefault="005920F8" w:rsidP="00A615CF">
            <w:pPr>
              <w:spacing w:after="120"/>
              <w:rPr>
                <w:rFonts w:eastAsia="Times New Roman" w:cstheme="minorHAnsi"/>
                <w:bCs/>
                <w:color w:val="000000"/>
                <w:lang w:eastAsia="en-GB"/>
              </w:rPr>
            </w:pPr>
            <w:r w:rsidRPr="00F51599">
              <w:rPr>
                <w:rFonts w:eastAsia="Times New Roman" w:cstheme="minorHAnsi"/>
                <w:bCs/>
                <w:color w:val="000000"/>
                <w:lang w:eastAsia="en-GB"/>
              </w:rPr>
              <w:t xml:space="preserve">No responses </w:t>
            </w:r>
          </w:p>
          <w:p w14:paraId="1FD50583" w14:textId="77777777" w:rsidR="005920F8" w:rsidRPr="00F51599" w:rsidRDefault="005920F8"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Questions for Region:</w:t>
            </w:r>
          </w:p>
          <w:p w14:paraId="4A4128EA" w14:textId="77777777" w:rsidR="005920F8" w:rsidRPr="00F51599" w:rsidRDefault="005920F8" w:rsidP="00A615CF">
            <w:pPr>
              <w:spacing w:after="120"/>
              <w:rPr>
                <w:rFonts w:eastAsia="Times New Roman" w:cstheme="minorHAnsi"/>
                <w:bCs/>
                <w:color w:val="000000"/>
                <w:lang w:eastAsia="en-GB"/>
              </w:rPr>
            </w:pPr>
            <w:r w:rsidRPr="00F51599">
              <w:rPr>
                <w:rFonts w:eastAsia="Times New Roman" w:cstheme="minorHAnsi"/>
                <w:bCs/>
                <w:color w:val="000000"/>
                <w:lang w:eastAsia="en-GB"/>
              </w:rPr>
              <w:t>Dorset area donated £2000 to Region in November 2018</w:t>
            </w:r>
          </w:p>
          <w:p w14:paraId="40CB66EF" w14:textId="77777777" w:rsidR="005920F8" w:rsidRPr="00F51599" w:rsidRDefault="005920F8" w:rsidP="00A615CF">
            <w:pPr>
              <w:spacing w:after="120"/>
              <w:rPr>
                <w:rFonts w:eastAsia="Times New Roman" w:cstheme="minorHAnsi"/>
                <w:bCs/>
                <w:color w:val="000000"/>
                <w:lang w:eastAsia="en-GB"/>
              </w:rPr>
            </w:pPr>
            <w:r w:rsidRPr="00F51599">
              <w:rPr>
                <w:rFonts w:eastAsia="Times New Roman" w:cstheme="minorHAnsi"/>
                <w:bCs/>
                <w:color w:val="000000"/>
                <w:lang w:eastAsia="en-GB"/>
              </w:rPr>
              <w:t xml:space="preserve">This was a mistake by our treasurer and he never took in to account a bill we owed UK SO of   £668.42         </w:t>
            </w:r>
          </w:p>
          <w:p w14:paraId="54553199" w14:textId="77777777" w:rsidR="005920F8" w:rsidRPr="00F51599" w:rsidRDefault="005920F8" w:rsidP="00A615CF">
            <w:pPr>
              <w:rPr>
                <w:rFonts w:eastAsia="Times New Roman" w:cstheme="minorHAnsi"/>
                <w:bCs/>
                <w:color w:val="000000"/>
                <w:lang w:eastAsia="en-GB"/>
              </w:rPr>
            </w:pPr>
            <w:r w:rsidRPr="00F51599">
              <w:rPr>
                <w:rFonts w:eastAsia="Times New Roman" w:cstheme="minorHAnsi"/>
                <w:bCs/>
                <w:color w:val="000000"/>
                <w:lang w:eastAsia="en-GB"/>
              </w:rPr>
              <w:t>We are asking Region if we can be given back £668.42 from the £2000 as this was an error and we are struggling financially and below our prudent reserve.</w:t>
            </w:r>
          </w:p>
          <w:p w14:paraId="67F0FF70" w14:textId="588729A3" w:rsidR="005920F8" w:rsidRPr="00F51599" w:rsidRDefault="005920F8" w:rsidP="00A615CF">
            <w:pPr>
              <w:rPr>
                <w:b/>
              </w:rPr>
            </w:pPr>
          </w:p>
        </w:tc>
      </w:tr>
      <w:tr w:rsidR="005920F8" w:rsidRPr="00F51599" w14:paraId="13CEB3F7" w14:textId="77777777" w:rsidTr="00594B30">
        <w:tc>
          <w:tcPr>
            <w:tcW w:w="1521" w:type="dxa"/>
            <w:shd w:val="clear" w:color="auto" w:fill="auto"/>
            <w:vAlign w:val="center"/>
          </w:tcPr>
          <w:p w14:paraId="0E2A87F6" w14:textId="486958E7" w:rsidR="005920F8" w:rsidRPr="00F51599" w:rsidRDefault="00E87CAE" w:rsidP="00037869">
            <w:pPr>
              <w:rPr>
                <w:b/>
                <w:bCs/>
              </w:rPr>
            </w:pPr>
            <w:r>
              <w:rPr>
                <w:b/>
                <w:bCs/>
              </w:rPr>
              <w:t>Y&amp;HASC</w:t>
            </w:r>
          </w:p>
        </w:tc>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7449018E" w14:textId="4222B6A9" w:rsidR="005920F8" w:rsidRPr="00F51599" w:rsidRDefault="005920F8" w:rsidP="00A615CF">
            <w:pPr>
              <w:spacing w:after="120"/>
              <w:rPr>
                <w:rFonts w:eastAsia="Times New Roman" w:cstheme="minorHAnsi"/>
                <w:bCs/>
                <w:color w:val="000000"/>
                <w:lang w:eastAsia="en-GB"/>
              </w:rPr>
            </w:pPr>
            <w:r w:rsidRPr="004D5595">
              <w:rPr>
                <w:rFonts w:eastAsia="Times New Roman" w:cstheme="minorHAnsi"/>
                <w:b/>
                <w:bCs/>
                <w:color w:val="000000"/>
                <w:lang w:eastAsia="en-GB"/>
              </w:rPr>
              <w:t>Y</w:t>
            </w:r>
            <w:r w:rsidR="00037869" w:rsidRPr="004D5595">
              <w:rPr>
                <w:rFonts w:eastAsia="Times New Roman" w:cstheme="minorHAnsi"/>
                <w:b/>
                <w:bCs/>
                <w:color w:val="000000"/>
                <w:lang w:eastAsia="en-GB"/>
              </w:rPr>
              <w:t xml:space="preserve">orkshire </w:t>
            </w:r>
            <w:r w:rsidRPr="004D5595">
              <w:rPr>
                <w:rFonts w:eastAsia="Times New Roman" w:cstheme="minorHAnsi"/>
                <w:b/>
                <w:bCs/>
                <w:color w:val="000000"/>
                <w:lang w:eastAsia="en-GB"/>
              </w:rPr>
              <w:t>&amp;</w:t>
            </w:r>
            <w:r w:rsidR="00037869" w:rsidRPr="004D5595">
              <w:rPr>
                <w:rFonts w:eastAsia="Times New Roman" w:cstheme="minorHAnsi"/>
                <w:b/>
                <w:bCs/>
                <w:color w:val="000000"/>
                <w:lang w:eastAsia="en-GB"/>
              </w:rPr>
              <w:t xml:space="preserve"> </w:t>
            </w:r>
            <w:r w:rsidRPr="004D5595">
              <w:rPr>
                <w:rFonts w:eastAsia="Times New Roman" w:cstheme="minorHAnsi"/>
                <w:b/>
                <w:bCs/>
                <w:color w:val="000000"/>
                <w:lang w:eastAsia="en-GB"/>
              </w:rPr>
              <w:t>H</w:t>
            </w:r>
            <w:r w:rsidR="00037869" w:rsidRPr="004D5595">
              <w:rPr>
                <w:rFonts w:eastAsia="Times New Roman" w:cstheme="minorHAnsi"/>
                <w:b/>
                <w:bCs/>
                <w:color w:val="000000"/>
                <w:lang w:eastAsia="en-GB"/>
              </w:rPr>
              <w:t xml:space="preserve">umberside </w:t>
            </w:r>
            <w:r w:rsidRPr="004D5595">
              <w:rPr>
                <w:rFonts w:eastAsia="Times New Roman" w:cstheme="minorHAnsi"/>
                <w:b/>
                <w:bCs/>
                <w:color w:val="000000"/>
                <w:lang w:eastAsia="en-GB"/>
              </w:rPr>
              <w:t>ASC Summary for presentation at Region</w:t>
            </w:r>
            <w:r w:rsidRPr="00F51599">
              <w:rPr>
                <w:rFonts w:eastAsia="Times New Roman" w:cstheme="minorHAnsi"/>
                <w:bCs/>
                <w:color w:val="000000"/>
                <w:lang w:eastAsia="en-GB"/>
              </w:rPr>
              <w:t xml:space="preserve">: </w:t>
            </w:r>
          </w:p>
          <w:p w14:paraId="1F6B5568" w14:textId="40304EBD" w:rsidR="005920F8" w:rsidRPr="00F51599" w:rsidRDefault="005920F8" w:rsidP="00A615CF">
            <w:pPr>
              <w:spacing w:after="120"/>
              <w:rPr>
                <w:rFonts w:eastAsia="Times New Roman" w:cstheme="minorHAnsi"/>
                <w:bCs/>
                <w:color w:val="000000"/>
                <w:lang w:eastAsia="en-GB"/>
              </w:rPr>
            </w:pPr>
            <w:r w:rsidRPr="00F51599">
              <w:rPr>
                <w:rFonts w:eastAsia="Times New Roman" w:cstheme="minorHAnsi"/>
                <w:bCs/>
                <w:color w:val="000000"/>
                <w:lang w:eastAsia="en-GB"/>
              </w:rPr>
              <w:t xml:space="preserve">PI: Learning day in Accrington November not publicised locally. Still some literature missing of orders known to be associated with difficulty of supply. Disquiet that the price rise occurred when funds were available to offset rises!!!  - question to UKSO </w:t>
            </w:r>
          </w:p>
          <w:p w14:paraId="73B84681" w14:textId="77777777" w:rsidR="005920F8" w:rsidRPr="00F51599" w:rsidRDefault="005920F8" w:rsidP="00A615CF">
            <w:pPr>
              <w:spacing w:after="120"/>
              <w:rPr>
                <w:rFonts w:eastAsia="Times New Roman" w:cstheme="minorHAnsi"/>
                <w:bCs/>
                <w:color w:val="000000"/>
                <w:lang w:eastAsia="en-GB"/>
              </w:rPr>
            </w:pPr>
            <w:r w:rsidRPr="00F51599">
              <w:rPr>
                <w:rFonts w:eastAsia="Times New Roman" w:cstheme="minorHAnsi"/>
                <w:bCs/>
                <w:color w:val="000000"/>
                <w:lang w:eastAsia="en-GB"/>
              </w:rPr>
              <w:t xml:space="preserve">Responses to action points from RSC. None </w:t>
            </w:r>
          </w:p>
          <w:p w14:paraId="63C07FDE" w14:textId="77777777" w:rsidR="005920F8" w:rsidRPr="00F51599" w:rsidRDefault="005920F8"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 xml:space="preserve">Questions for Region:  </w:t>
            </w:r>
          </w:p>
          <w:p w14:paraId="3918855D" w14:textId="67107443" w:rsidR="005920F8" w:rsidRPr="00F51599" w:rsidRDefault="005920F8" w:rsidP="00A615CF">
            <w:pPr>
              <w:pStyle w:val="ListParagraph"/>
              <w:numPr>
                <w:ilvl w:val="0"/>
                <w:numId w:val="2"/>
              </w:numPr>
              <w:spacing w:after="120"/>
              <w:rPr>
                <w:rFonts w:eastAsia="Times New Roman" w:cstheme="minorHAnsi"/>
                <w:bCs/>
                <w:color w:val="000000"/>
                <w:lang w:eastAsia="en-GB"/>
              </w:rPr>
            </w:pPr>
            <w:r w:rsidRPr="00F51599">
              <w:rPr>
                <w:rFonts w:eastAsia="Times New Roman" w:cstheme="minorHAnsi"/>
                <w:bCs/>
                <w:color w:val="000000"/>
                <w:lang w:eastAsia="en-GB"/>
              </w:rPr>
              <w:t xml:space="preserve">Production of Literature as audio book form. Update and request WS to produce those not available on line and in disc form. </w:t>
            </w:r>
          </w:p>
          <w:p w14:paraId="7D490B53" w14:textId="50782218" w:rsidR="005920F8" w:rsidRPr="00F51599" w:rsidRDefault="005920F8" w:rsidP="00A615CF">
            <w:pPr>
              <w:pStyle w:val="ListParagraph"/>
              <w:spacing w:after="120"/>
              <w:rPr>
                <w:rFonts w:eastAsia="Times New Roman" w:cstheme="minorHAnsi"/>
                <w:bCs/>
                <w:color w:val="000000"/>
                <w:lang w:eastAsia="en-GB"/>
              </w:rPr>
            </w:pPr>
            <w:r w:rsidRPr="00F51599">
              <w:rPr>
                <w:rFonts w:eastAsia="Times New Roman" w:cstheme="minorHAnsi"/>
                <w:bCs/>
                <w:color w:val="000000"/>
                <w:lang w:eastAsia="en-GB"/>
              </w:rPr>
              <w:t xml:space="preserve">Email sent from Resource re FIPT and the fact that this is on NAWS radar to organise this. </w:t>
            </w:r>
          </w:p>
          <w:p w14:paraId="14DCD82F" w14:textId="18497DC8" w:rsidR="005920F8" w:rsidRPr="00F51599" w:rsidRDefault="005920F8" w:rsidP="00A615CF">
            <w:pPr>
              <w:pStyle w:val="ListParagraph"/>
              <w:numPr>
                <w:ilvl w:val="0"/>
                <w:numId w:val="2"/>
              </w:numPr>
              <w:spacing w:after="120"/>
              <w:rPr>
                <w:rFonts w:eastAsia="Times New Roman" w:cstheme="minorHAnsi"/>
                <w:bCs/>
                <w:color w:val="000000"/>
                <w:lang w:eastAsia="en-GB"/>
              </w:rPr>
            </w:pPr>
            <w:r w:rsidRPr="00F51599">
              <w:rPr>
                <w:rFonts w:eastAsia="Times New Roman" w:cstheme="minorHAnsi"/>
                <w:bCs/>
                <w:color w:val="000000"/>
                <w:lang w:eastAsia="en-GB"/>
              </w:rPr>
              <w:t xml:space="preserve">Areas experience of Area Inventories? </w:t>
            </w:r>
          </w:p>
          <w:p w14:paraId="0BA53EFE" w14:textId="112A3AC4" w:rsidR="005920F8" w:rsidRPr="00F51599" w:rsidRDefault="005920F8" w:rsidP="00A615CF">
            <w:pPr>
              <w:pStyle w:val="ListParagraph"/>
              <w:numPr>
                <w:ilvl w:val="0"/>
                <w:numId w:val="2"/>
              </w:numPr>
              <w:spacing w:after="120"/>
            </w:pPr>
            <w:r w:rsidRPr="00F51599">
              <w:rPr>
                <w:rFonts w:eastAsia="Times New Roman" w:cstheme="minorHAnsi"/>
                <w:bCs/>
                <w:color w:val="000000"/>
                <w:lang w:eastAsia="en-GB"/>
              </w:rPr>
              <w:t xml:space="preserve">Literature price rise reasons. </w:t>
            </w:r>
            <w:r w:rsidR="004D5595">
              <w:rPr>
                <w:rFonts w:eastAsia="Times New Roman" w:cstheme="minorHAnsi"/>
                <w:bCs/>
                <w:color w:val="000000"/>
                <w:lang w:eastAsia="en-GB"/>
              </w:rPr>
              <w:t>See UKSO report</w:t>
            </w:r>
          </w:p>
          <w:p w14:paraId="4FC0ED63" w14:textId="77777777" w:rsidR="005920F8" w:rsidRPr="00F51599" w:rsidRDefault="005920F8" w:rsidP="00A615CF">
            <w:pPr>
              <w:pStyle w:val="ListParagraph"/>
              <w:numPr>
                <w:ilvl w:val="0"/>
                <w:numId w:val="2"/>
              </w:numPr>
              <w:spacing w:after="120"/>
            </w:pPr>
            <w:r w:rsidRPr="00F51599">
              <w:rPr>
                <w:rFonts w:eastAsia="Times New Roman" w:cstheme="minorHAnsi"/>
                <w:bCs/>
                <w:color w:val="000000"/>
                <w:lang w:eastAsia="en-GB"/>
              </w:rPr>
              <w:lastRenderedPageBreak/>
              <w:t>Newcomer time and process for providing telephone numbers? Clean time requirement?</w:t>
            </w:r>
          </w:p>
          <w:p w14:paraId="33CF9491" w14:textId="77777777" w:rsidR="005920F8" w:rsidRPr="00F51599" w:rsidRDefault="005920F8" w:rsidP="00A615CF">
            <w:pPr>
              <w:pStyle w:val="ListParagraph"/>
              <w:spacing w:after="120"/>
            </w:pPr>
            <w:r w:rsidRPr="00F51599">
              <w:t>Do other areas have experience of ensuring that newcomers get the phone numbers of clean and experienced members.</w:t>
            </w:r>
          </w:p>
          <w:p w14:paraId="1AFD5F7F" w14:textId="4AFF4EFB" w:rsidR="005920F8" w:rsidRPr="00F51599" w:rsidRDefault="005920F8" w:rsidP="00A615CF">
            <w:pPr>
              <w:pStyle w:val="ListParagraph"/>
              <w:spacing w:after="120"/>
            </w:pPr>
            <w:r w:rsidRPr="00F51599">
              <w:t xml:space="preserve">NWENWASC – gives the numbers of those who are a year or clean in a book. </w:t>
            </w:r>
          </w:p>
          <w:p w14:paraId="10AE8FC8" w14:textId="0DFCCF7D" w:rsidR="005920F8" w:rsidRPr="00F51599" w:rsidRDefault="005920F8" w:rsidP="00A615CF">
            <w:pPr>
              <w:pStyle w:val="ListParagraph"/>
              <w:spacing w:after="120"/>
            </w:pPr>
            <w:r w:rsidRPr="00F51599">
              <w:t>Essex ASC - some groups are using a messaging service app that does not disclose phone numbers</w:t>
            </w:r>
          </w:p>
        </w:tc>
      </w:tr>
      <w:tr w:rsidR="005920F8" w:rsidRPr="00F51599" w14:paraId="48F15183" w14:textId="77777777" w:rsidTr="00594B30">
        <w:tc>
          <w:tcPr>
            <w:tcW w:w="1521" w:type="dxa"/>
            <w:shd w:val="clear" w:color="auto" w:fill="auto"/>
            <w:vAlign w:val="center"/>
          </w:tcPr>
          <w:p w14:paraId="7B6DFFB4" w14:textId="37AEE701" w:rsidR="005920F8" w:rsidRPr="00F51599" w:rsidRDefault="00E87CAE" w:rsidP="00037869">
            <w:pPr>
              <w:rPr>
                <w:b/>
                <w:bCs/>
              </w:rPr>
            </w:pPr>
            <w:r>
              <w:rPr>
                <w:b/>
                <w:bCs/>
              </w:rPr>
              <w:lastRenderedPageBreak/>
              <w:t>CIASC</w:t>
            </w:r>
          </w:p>
        </w:tc>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1199A065" w14:textId="4C46B342" w:rsidR="005920F8" w:rsidRPr="00037869" w:rsidRDefault="005920F8" w:rsidP="00A615CF">
            <w:pPr>
              <w:spacing w:after="120"/>
              <w:rPr>
                <w:rFonts w:eastAsia="Times New Roman" w:cstheme="minorHAnsi"/>
                <w:bCs/>
                <w:color w:val="000000"/>
                <w:lang w:eastAsia="en-GB"/>
              </w:rPr>
            </w:pPr>
            <w:r w:rsidRPr="00037869">
              <w:rPr>
                <w:rFonts w:eastAsia="Times New Roman" w:cstheme="minorHAnsi"/>
                <w:bCs/>
                <w:color w:val="000000"/>
                <w:lang w:eastAsia="en-GB"/>
              </w:rPr>
              <w:t>Channel Islands Summary for presentation at Region:</w:t>
            </w:r>
          </w:p>
          <w:p w14:paraId="4DAB0C7F" w14:textId="77777777" w:rsidR="005920F8" w:rsidRPr="00037869" w:rsidRDefault="005920F8" w:rsidP="00A615CF">
            <w:pPr>
              <w:spacing w:after="120"/>
              <w:rPr>
                <w:rFonts w:eastAsia="Times New Roman" w:cstheme="minorHAnsi"/>
                <w:bCs/>
                <w:color w:val="000000"/>
                <w:lang w:eastAsia="en-GB"/>
              </w:rPr>
            </w:pPr>
            <w:r w:rsidRPr="00037869">
              <w:rPr>
                <w:rFonts w:eastAsia="Times New Roman" w:cstheme="minorHAnsi"/>
                <w:bCs/>
                <w:color w:val="000000"/>
                <w:lang w:eastAsia="en-GB"/>
              </w:rPr>
              <w:t>Responses to action points from RSC:</w:t>
            </w:r>
          </w:p>
          <w:p w14:paraId="360B3AC1" w14:textId="77777777" w:rsidR="005920F8" w:rsidRPr="00037869" w:rsidRDefault="005920F8" w:rsidP="00A615CF">
            <w:pPr>
              <w:spacing w:after="120"/>
              <w:rPr>
                <w:rFonts w:eastAsia="Times New Roman" w:cstheme="minorHAnsi"/>
                <w:bCs/>
                <w:color w:val="000000"/>
                <w:lang w:eastAsia="en-GB"/>
              </w:rPr>
            </w:pPr>
            <w:r w:rsidRPr="00037869">
              <w:rPr>
                <w:rFonts w:eastAsia="Times New Roman" w:cstheme="minorHAnsi"/>
                <w:bCs/>
                <w:color w:val="000000"/>
                <w:lang w:eastAsia="en-GB"/>
              </w:rPr>
              <w:t>None</w:t>
            </w:r>
          </w:p>
          <w:p w14:paraId="67D9D70D" w14:textId="77777777" w:rsidR="005920F8" w:rsidRPr="00037869" w:rsidRDefault="005920F8" w:rsidP="00A615CF">
            <w:pPr>
              <w:spacing w:after="120"/>
              <w:rPr>
                <w:rFonts w:eastAsia="Times New Roman" w:cstheme="minorHAnsi"/>
                <w:bCs/>
                <w:color w:val="000000"/>
                <w:lang w:eastAsia="en-GB"/>
              </w:rPr>
            </w:pPr>
            <w:r w:rsidRPr="00037869">
              <w:rPr>
                <w:rFonts w:eastAsia="Times New Roman" w:cstheme="minorHAnsi"/>
                <w:bCs/>
                <w:color w:val="000000"/>
                <w:lang w:eastAsia="en-GB"/>
              </w:rPr>
              <w:t>Questions for Region:</w:t>
            </w:r>
          </w:p>
          <w:p w14:paraId="2B1BFEDE" w14:textId="77777777" w:rsidR="005920F8" w:rsidRPr="00037869" w:rsidRDefault="005920F8" w:rsidP="00A615CF">
            <w:pPr>
              <w:spacing w:after="120"/>
              <w:rPr>
                <w:rFonts w:eastAsia="Times New Roman" w:cstheme="minorHAnsi"/>
                <w:lang w:eastAsia="en-GB"/>
              </w:rPr>
            </w:pPr>
            <w:r w:rsidRPr="00037869">
              <w:rPr>
                <w:rFonts w:eastAsia="Times New Roman" w:cstheme="minorHAnsi"/>
                <w:lang w:eastAsia="en-GB"/>
              </w:rPr>
              <w:t xml:space="preserve">For UKH&amp;I – new Governor at HMP La </w:t>
            </w:r>
            <w:proofErr w:type="spellStart"/>
            <w:r w:rsidRPr="00037869">
              <w:rPr>
                <w:rFonts w:eastAsia="Times New Roman" w:cstheme="minorHAnsi"/>
                <w:lang w:eastAsia="en-GB"/>
              </w:rPr>
              <w:t>Moye</w:t>
            </w:r>
            <w:proofErr w:type="spellEnd"/>
            <w:r w:rsidRPr="00037869">
              <w:rPr>
                <w:rFonts w:eastAsia="Times New Roman" w:cstheme="minorHAnsi"/>
                <w:lang w:eastAsia="en-GB"/>
              </w:rPr>
              <w:t xml:space="preserve"> – our newly-formed sub-committee would be grateful for contact and guidance and know how on approaching HMPO/Governor to take NA to prison </w:t>
            </w:r>
          </w:p>
          <w:p w14:paraId="45F7A7E8" w14:textId="6C0D48C3" w:rsidR="005920F8" w:rsidRPr="00037869" w:rsidRDefault="005920F8" w:rsidP="00A615CF">
            <w:r w:rsidRPr="00037869">
              <w:rPr>
                <w:rFonts w:eastAsia="Times New Roman" w:cstheme="minorHAnsi"/>
                <w:lang w:eastAsia="en-GB"/>
              </w:rPr>
              <w:t>Are prison officers present in meetings from people’s experience who do this service work?</w:t>
            </w:r>
          </w:p>
        </w:tc>
      </w:tr>
      <w:tr w:rsidR="005920F8" w:rsidRPr="00F51599" w14:paraId="43851A1E" w14:textId="77777777" w:rsidTr="00594B30">
        <w:tc>
          <w:tcPr>
            <w:tcW w:w="1521" w:type="dxa"/>
            <w:shd w:val="clear" w:color="auto" w:fill="auto"/>
            <w:vAlign w:val="center"/>
          </w:tcPr>
          <w:p w14:paraId="6DF3F7FD" w14:textId="37B3FB23" w:rsidR="005920F8" w:rsidRPr="00F51599" w:rsidRDefault="00E87CAE" w:rsidP="00037869">
            <w:pPr>
              <w:rPr>
                <w:b/>
                <w:bCs/>
              </w:rPr>
            </w:pPr>
            <w:r>
              <w:rPr>
                <w:b/>
                <w:bCs/>
              </w:rPr>
              <w:t>Surrey</w:t>
            </w:r>
          </w:p>
        </w:tc>
        <w:tc>
          <w:tcPr>
            <w:tcW w:w="9395" w:type="dxa"/>
            <w:shd w:val="clear" w:color="auto" w:fill="auto"/>
          </w:tcPr>
          <w:p w14:paraId="69DDD207" w14:textId="77777777" w:rsidR="005920F8" w:rsidRPr="00F51599" w:rsidRDefault="005920F8" w:rsidP="00A615CF">
            <w:r w:rsidRPr="00037869">
              <w:t>Surrey needs</w:t>
            </w:r>
            <w:r w:rsidRPr="00F51599">
              <w:t xml:space="preserve"> some guidance on safeguarding policies</w:t>
            </w:r>
          </w:p>
          <w:p w14:paraId="55E9AB52" w14:textId="005E46D4" w:rsidR="005920F8" w:rsidRPr="00F51599" w:rsidRDefault="005920F8" w:rsidP="00A615CF">
            <w:r w:rsidRPr="00F51599">
              <w:t>Website have a standard response – we perhaps need to put a statement together to support ASCs/groups with this.</w:t>
            </w:r>
          </w:p>
          <w:p w14:paraId="3BCFE4EB" w14:textId="42F090BE" w:rsidR="005920F8" w:rsidRPr="00F51599" w:rsidRDefault="005920F8" w:rsidP="00A615CF">
            <w:r w:rsidRPr="00F51599">
              <w:t>We adhere to the safeguarding policy of the venue, if not possible, we change the venue.</w:t>
            </w:r>
          </w:p>
          <w:p w14:paraId="437D9334" w14:textId="5011A8F0" w:rsidR="005920F8" w:rsidRPr="00F51599" w:rsidRDefault="005920F8" w:rsidP="00A615CF">
            <w:r w:rsidRPr="00F51599">
              <w:t xml:space="preserve">We are not legally required </w:t>
            </w:r>
            <w:r w:rsidR="003E5447" w:rsidRPr="00F51599">
              <w:t>to have a policy as we are an informal group of people who meet regularly to help each other stay clean.</w:t>
            </w:r>
          </w:p>
        </w:tc>
      </w:tr>
      <w:tr w:rsidR="003E5447" w:rsidRPr="00F51599" w14:paraId="54F1532A" w14:textId="77777777" w:rsidTr="00594B30">
        <w:tc>
          <w:tcPr>
            <w:tcW w:w="1521" w:type="dxa"/>
            <w:shd w:val="clear" w:color="auto" w:fill="auto"/>
            <w:vAlign w:val="center"/>
          </w:tcPr>
          <w:p w14:paraId="014DB530" w14:textId="17599814" w:rsidR="003E5447" w:rsidRPr="00F51599" w:rsidRDefault="00E87CAE" w:rsidP="00037869">
            <w:pPr>
              <w:rPr>
                <w:b/>
                <w:bCs/>
              </w:rPr>
            </w:pPr>
            <w:r>
              <w:rPr>
                <w:b/>
                <w:bCs/>
              </w:rPr>
              <w:t>HIGNA</w:t>
            </w:r>
          </w:p>
        </w:tc>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29543F3C" w14:textId="64004E16" w:rsidR="003E5447" w:rsidRPr="00037869" w:rsidRDefault="00037869" w:rsidP="00A615CF">
            <w:pPr>
              <w:spacing w:after="120"/>
              <w:rPr>
                <w:rFonts w:eastAsia="Times New Roman" w:cstheme="minorHAnsi"/>
                <w:bCs/>
                <w:color w:val="000000"/>
                <w:lang w:eastAsia="en-GB"/>
              </w:rPr>
            </w:pPr>
            <w:r w:rsidRPr="00037869">
              <w:rPr>
                <w:rFonts w:eastAsia="Times New Roman" w:cstheme="minorHAnsi"/>
                <w:bCs/>
                <w:color w:val="000000"/>
                <w:lang w:eastAsia="en-GB"/>
              </w:rPr>
              <w:t>Highlands and Islands group - s</w:t>
            </w:r>
            <w:r w:rsidR="003E5447" w:rsidRPr="00037869">
              <w:rPr>
                <w:rFonts w:eastAsia="Times New Roman" w:cstheme="minorHAnsi"/>
                <w:bCs/>
                <w:color w:val="000000"/>
                <w:lang w:eastAsia="en-GB"/>
              </w:rPr>
              <w:t>ummary for presentation at Region:</w:t>
            </w:r>
          </w:p>
          <w:p w14:paraId="200AB791" w14:textId="400918A5" w:rsidR="003E5447" w:rsidRPr="00037869" w:rsidRDefault="003E5447" w:rsidP="00A615CF">
            <w:pPr>
              <w:spacing w:after="120"/>
              <w:rPr>
                <w:rFonts w:eastAsia="Times New Roman" w:cstheme="minorHAnsi"/>
                <w:bCs/>
                <w:color w:val="000000"/>
                <w:lang w:eastAsia="en-GB"/>
              </w:rPr>
            </w:pPr>
            <w:r w:rsidRPr="00037869">
              <w:rPr>
                <w:rFonts w:eastAsia="Times New Roman" w:cstheme="minorHAnsi"/>
                <w:bCs/>
                <w:color w:val="000000"/>
                <w:lang w:eastAsia="en-GB"/>
              </w:rPr>
              <w:t xml:space="preserve">This is a significant moment in the history and growth of Narcotics Anonymous as we take our seat at Region today as the first group of Online meetings anywhere in the world and in the true spirit of the unity of Tradition 1 be made welcome as an Area.  We of the Highlands and Islands Online group of meetings wish to thank you for welcoming us with open arms and look forward to the future as we continue to grow, </w:t>
            </w:r>
            <w:r w:rsidR="00E87CAE" w:rsidRPr="00037869">
              <w:rPr>
                <w:rFonts w:eastAsia="Times New Roman" w:cstheme="minorHAnsi"/>
                <w:bCs/>
                <w:color w:val="000000"/>
                <w:lang w:eastAsia="en-GB"/>
              </w:rPr>
              <w:t>can</w:t>
            </w:r>
            <w:r w:rsidRPr="00037869">
              <w:rPr>
                <w:rFonts w:eastAsia="Times New Roman" w:cstheme="minorHAnsi"/>
                <w:bCs/>
                <w:color w:val="000000"/>
                <w:lang w:eastAsia="en-GB"/>
              </w:rPr>
              <w:t xml:space="preserve"> carry our members conscience and hopefully become a valued member and asset to the UKNA Region. </w:t>
            </w:r>
          </w:p>
          <w:p w14:paraId="563101B1" w14:textId="77777777" w:rsidR="003E5447" w:rsidRPr="00037869" w:rsidRDefault="003E5447" w:rsidP="00A615CF">
            <w:pPr>
              <w:spacing w:after="120"/>
              <w:rPr>
                <w:rFonts w:eastAsia="Times New Roman" w:cstheme="minorHAnsi"/>
                <w:bCs/>
                <w:color w:val="000000"/>
                <w:lang w:eastAsia="en-GB"/>
              </w:rPr>
            </w:pPr>
            <w:r w:rsidRPr="00037869">
              <w:rPr>
                <w:rFonts w:eastAsia="Times New Roman" w:cstheme="minorHAnsi"/>
                <w:bCs/>
                <w:color w:val="000000"/>
                <w:lang w:eastAsia="en-GB"/>
              </w:rPr>
              <w:t>Responses to action points from RSC:</w:t>
            </w:r>
          </w:p>
          <w:p w14:paraId="311AB47D" w14:textId="77777777" w:rsidR="003E5447" w:rsidRPr="00037869" w:rsidRDefault="003E5447" w:rsidP="00A615CF">
            <w:pPr>
              <w:spacing w:after="120"/>
              <w:rPr>
                <w:rFonts w:eastAsia="Times New Roman" w:cstheme="minorHAnsi"/>
                <w:bCs/>
                <w:color w:val="000000"/>
                <w:lang w:eastAsia="en-GB"/>
              </w:rPr>
            </w:pPr>
            <w:r w:rsidRPr="00037869">
              <w:rPr>
                <w:rFonts w:eastAsia="Times New Roman" w:cstheme="minorHAnsi"/>
                <w:bCs/>
                <w:color w:val="000000"/>
                <w:lang w:eastAsia="en-GB"/>
              </w:rPr>
              <w:t xml:space="preserve">At this time and as a new Area with no time to discuss them fully we have no group conscience to issues previously raised at Region.  </w:t>
            </w:r>
          </w:p>
          <w:p w14:paraId="78C0ED77" w14:textId="77777777" w:rsidR="003E5447" w:rsidRPr="00037869" w:rsidRDefault="003E5447" w:rsidP="00A615CF">
            <w:pPr>
              <w:spacing w:after="120"/>
              <w:rPr>
                <w:rFonts w:eastAsia="Times New Roman" w:cstheme="minorHAnsi"/>
                <w:bCs/>
                <w:color w:val="000000"/>
                <w:lang w:eastAsia="en-GB"/>
              </w:rPr>
            </w:pPr>
            <w:r w:rsidRPr="00037869">
              <w:rPr>
                <w:rFonts w:eastAsia="Times New Roman" w:cstheme="minorHAnsi"/>
                <w:bCs/>
                <w:color w:val="000000"/>
                <w:lang w:eastAsia="en-GB"/>
              </w:rPr>
              <w:t xml:space="preserve">Questions for Region: A severely disabled member is wishing to start an online LGBT meeting and is asking for support from the LGBT recovery community to do that so please can we ask that RCM’s take that back to their Areas and ask anyone who may be willing to help with setting up and doing service to such a meeting to please contact us at </w:t>
            </w:r>
            <w:hyperlink r:id="rId9" w:history="1">
              <w:r w:rsidRPr="00037869">
                <w:rPr>
                  <w:rFonts w:eastAsia="Times New Roman" w:cstheme="minorHAnsi"/>
                  <w:bCs/>
                  <w:color w:val="0563C1" w:themeColor="hyperlink"/>
                  <w:u w:val="single"/>
                  <w:lang w:eastAsia="en-GB"/>
                </w:rPr>
                <w:t>meetings@higna.org.uk</w:t>
              </w:r>
            </w:hyperlink>
            <w:r w:rsidRPr="00037869">
              <w:rPr>
                <w:rFonts w:eastAsia="Times New Roman" w:cstheme="minorHAnsi"/>
                <w:bCs/>
                <w:color w:val="000000"/>
                <w:lang w:eastAsia="en-GB"/>
              </w:rPr>
              <w:t xml:space="preserve"> </w:t>
            </w:r>
          </w:p>
          <w:p w14:paraId="3F2024B1" w14:textId="77777777" w:rsidR="003E5447" w:rsidRPr="00037869" w:rsidRDefault="003E5447" w:rsidP="00A615CF">
            <w:pPr>
              <w:spacing w:after="120"/>
              <w:rPr>
                <w:rFonts w:eastAsia="Times New Roman" w:cstheme="minorHAnsi"/>
                <w:bCs/>
                <w:color w:val="000000"/>
                <w:lang w:eastAsia="en-GB"/>
              </w:rPr>
            </w:pPr>
            <w:r w:rsidRPr="00037869">
              <w:rPr>
                <w:rFonts w:eastAsia="Times New Roman" w:cstheme="minorHAnsi"/>
                <w:bCs/>
                <w:color w:val="000000"/>
                <w:lang w:eastAsia="en-GB"/>
              </w:rPr>
              <w:t>If we are to register as an area with NAWS; could we perhaps have some guidance as to how to do this?</w:t>
            </w:r>
          </w:p>
          <w:p w14:paraId="1D2CA637" w14:textId="38033707" w:rsidR="003E5447" w:rsidRPr="00037869" w:rsidRDefault="003E5447" w:rsidP="00A615CF">
            <w:pPr>
              <w:spacing w:after="120"/>
              <w:rPr>
                <w:rFonts w:eastAsia="Times New Roman" w:cstheme="minorHAnsi"/>
                <w:bCs/>
                <w:color w:val="000000"/>
                <w:lang w:eastAsia="en-GB"/>
              </w:rPr>
            </w:pPr>
            <w:r w:rsidRPr="00037869">
              <w:rPr>
                <w:rFonts w:eastAsia="Times New Roman" w:cstheme="minorHAnsi"/>
                <w:bCs/>
                <w:color w:val="000000"/>
                <w:lang w:eastAsia="en-GB"/>
              </w:rPr>
              <w:t xml:space="preserve">RD gave guidance as to how to do this online. </w:t>
            </w:r>
          </w:p>
        </w:tc>
      </w:tr>
      <w:tr w:rsidR="00037869" w:rsidRPr="00F51599" w14:paraId="2D024721" w14:textId="77777777" w:rsidTr="00594B30">
        <w:tc>
          <w:tcPr>
            <w:tcW w:w="1521" w:type="dxa"/>
            <w:shd w:val="clear" w:color="auto" w:fill="auto"/>
            <w:vAlign w:val="center"/>
          </w:tcPr>
          <w:p w14:paraId="734281B1" w14:textId="39B5C5BF" w:rsidR="00037869" w:rsidRPr="00F51599" w:rsidRDefault="00037869" w:rsidP="00037869">
            <w:pPr>
              <w:rPr>
                <w:b/>
                <w:bCs/>
              </w:rPr>
            </w:pPr>
            <w:r>
              <w:rPr>
                <w:b/>
                <w:bCs/>
              </w:rPr>
              <w:t>E&amp;CLASC</w:t>
            </w:r>
          </w:p>
        </w:tc>
        <w:tc>
          <w:tcPr>
            <w:tcW w:w="9395" w:type="dxa"/>
            <w:shd w:val="clear" w:color="auto" w:fill="auto"/>
          </w:tcPr>
          <w:p w14:paraId="59765E08" w14:textId="28DE2883" w:rsidR="00037869" w:rsidRPr="00037869" w:rsidRDefault="00037869" w:rsidP="00A615CF">
            <w:r w:rsidRPr="00037869">
              <w:rPr>
                <w:rFonts w:eastAsia="Times New Roman" w:cstheme="minorHAnsi"/>
                <w:bCs/>
                <w:color w:val="000000"/>
                <w:lang w:eastAsia="en-GB"/>
              </w:rPr>
              <w:t>East &amp; Central Lancashire ASC - no questions for Region.</w:t>
            </w:r>
          </w:p>
        </w:tc>
      </w:tr>
      <w:tr w:rsidR="003E5447" w:rsidRPr="00F51599" w14:paraId="1DF9A7F6" w14:textId="77777777" w:rsidTr="00594B30">
        <w:tc>
          <w:tcPr>
            <w:tcW w:w="1521" w:type="dxa"/>
            <w:shd w:val="clear" w:color="auto" w:fill="auto"/>
            <w:vAlign w:val="center"/>
          </w:tcPr>
          <w:p w14:paraId="4486345D" w14:textId="50BD981C" w:rsidR="003E5447" w:rsidRPr="00F51599" w:rsidRDefault="003E5447" w:rsidP="00037869">
            <w:pPr>
              <w:rPr>
                <w:b/>
                <w:bCs/>
              </w:rPr>
            </w:pPr>
            <w:r w:rsidRPr="00F51599">
              <w:rPr>
                <w:b/>
                <w:bCs/>
              </w:rPr>
              <w:t>SELASC</w:t>
            </w:r>
          </w:p>
        </w:tc>
        <w:tc>
          <w:tcPr>
            <w:tcW w:w="9395" w:type="dxa"/>
            <w:shd w:val="clear" w:color="auto" w:fill="auto"/>
          </w:tcPr>
          <w:p w14:paraId="6B93BE55" w14:textId="5B3948F6" w:rsidR="003E5447" w:rsidRPr="00E87CAE" w:rsidRDefault="00037869" w:rsidP="00A615CF">
            <w:r>
              <w:t>South East London ASC</w:t>
            </w:r>
            <w:r w:rsidR="003E5447" w:rsidRPr="00E87CAE">
              <w:t xml:space="preserve"> – is supporting the organisation of a four London ASCs service learning day in May</w:t>
            </w:r>
          </w:p>
        </w:tc>
      </w:tr>
      <w:tr w:rsidR="003E5447" w:rsidRPr="00F51599" w14:paraId="1C2536B0" w14:textId="77777777" w:rsidTr="00594B30">
        <w:tc>
          <w:tcPr>
            <w:tcW w:w="1521" w:type="dxa"/>
            <w:tcBorders>
              <w:bottom w:val="single" w:sz="4" w:space="0" w:color="auto"/>
            </w:tcBorders>
            <w:shd w:val="clear" w:color="auto" w:fill="auto"/>
            <w:vAlign w:val="center"/>
          </w:tcPr>
          <w:p w14:paraId="17227381" w14:textId="46837A8D" w:rsidR="003E5447" w:rsidRPr="00F51599" w:rsidRDefault="003E5447" w:rsidP="00037869">
            <w:pPr>
              <w:rPr>
                <w:b/>
                <w:bCs/>
              </w:rPr>
            </w:pPr>
            <w:r w:rsidRPr="00F51599">
              <w:rPr>
                <w:b/>
                <w:bCs/>
              </w:rPr>
              <w:t>The SHIRES</w:t>
            </w:r>
          </w:p>
        </w:tc>
        <w:tc>
          <w:tcPr>
            <w:tcW w:w="9395" w:type="dxa"/>
            <w:tcBorders>
              <w:top w:val="single" w:sz="6" w:space="0" w:color="000000"/>
              <w:left w:val="single" w:sz="6" w:space="0" w:color="000000"/>
              <w:bottom w:val="single" w:sz="4" w:space="0" w:color="auto"/>
              <w:right w:val="single" w:sz="6" w:space="0" w:color="000000"/>
            </w:tcBorders>
            <w:shd w:val="clear" w:color="auto" w:fill="auto"/>
          </w:tcPr>
          <w:p w14:paraId="7A938214" w14:textId="1092E14D" w:rsidR="003E5447" w:rsidRPr="00F51599" w:rsidRDefault="00037869" w:rsidP="00A615CF">
            <w:pPr>
              <w:spacing w:after="120"/>
              <w:rPr>
                <w:rFonts w:eastAsia="Times New Roman" w:cstheme="minorHAnsi"/>
                <w:b/>
                <w:bCs/>
                <w:color w:val="000000"/>
                <w:lang w:eastAsia="en-GB"/>
              </w:rPr>
            </w:pPr>
            <w:r>
              <w:rPr>
                <w:rFonts w:eastAsia="Times New Roman" w:cstheme="minorHAnsi"/>
                <w:b/>
                <w:bCs/>
                <w:color w:val="000000"/>
                <w:lang w:eastAsia="en-GB"/>
              </w:rPr>
              <w:t>The Shires s</w:t>
            </w:r>
            <w:r w:rsidR="003E5447" w:rsidRPr="00F51599">
              <w:rPr>
                <w:rFonts w:eastAsia="Times New Roman" w:cstheme="minorHAnsi"/>
                <w:b/>
                <w:bCs/>
                <w:color w:val="000000"/>
                <w:lang w:eastAsia="en-GB"/>
              </w:rPr>
              <w:t xml:space="preserve">ummary for presentation at Region: </w:t>
            </w:r>
          </w:p>
          <w:p w14:paraId="736DF882" w14:textId="77777777" w:rsidR="003E5447" w:rsidRPr="00F51599" w:rsidRDefault="003E5447"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lastRenderedPageBreak/>
              <w:t>Responses to action points from RSC:</w:t>
            </w:r>
          </w:p>
          <w:p w14:paraId="5CE393A7" w14:textId="77777777" w:rsidR="003E5447" w:rsidRPr="00F51599" w:rsidRDefault="003E5447"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Questions for Region:</w:t>
            </w:r>
          </w:p>
          <w:p w14:paraId="21A45466" w14:textId="77777777" w:rsidR="003E5447" w:rsidRPr="00F51599" w:rsidRDefault="003E5447"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Two Questions:</w:t>
            </w:r>
          </w:p>
          <w:p w14:paraId="384681A8" w14:textId="3C3D7536" w:rsidR="003E5447" w:rsidRPr="00F51599" w:rsidRDefault="003E5447" w:rsidP="00A615CF">
            <w:pPr>
              <w:spacing w:after="120"/>
              <w:rPr>
                <w:rFonts w:eastAsia="Times New Roman" w:cstheme="minorHAnsi"/>
                <w:bCs/>
                <w:color w:val="000000"/>
                <w:lang w:eastAsia="en-GB"/>
              </w:rPr>
            </w:pPr>
            <w:r w:rsidRPr="00F51599">
              <w:rPr>
                <w:rFonts w:eastAsia="Times New Roman" w:cstheme="minorHAnsi"/>
                <w:bCs/>
                <w:color w:val="000000"/>
                <w:lang w:eastAsia="en-GB"/>
              </w:rPr>
              <w:t>1: Does the region have insurance that new groups can use or is it up to the ASC or group Individually</w:t>
            </w:r>
            <w:r w:rsidR="005C75AD" w:rsidRPr="00F51599">
              <w:rPr>
                <w:rFonts w:eastAsia="Times New Roman" w:cstheme="minorHAnsi"/>
                <w:bCs/>
                <w:color w:val="000000"/>
                <w:lang w:eastAsia="en-GB"/>
              </w:rPr>
              <w:t>?</w:t>
            </w:r>
          </w:p>
          <w:p w14:paraId="20E6B17F" w14:textId="5670DD40" w:rsidR="005C75AD" w:rsidRPr="00F51599" w:rsidRDefault="005C75AD" w:rsidP="00A615CF">
            <w:pPr>
              <w:spacing w:after="120"/>
              <w:rPr>
                <w:rFonts w:eastAsia="Times New Roman" w:cstheme="minorHAnsi"/>
                <w:bCs/>
                <w:color w:val="000000"/>
                <w:lang w:eastAsia="en-GB"/>
              </w:rPr>
            </w:pPr>
            <w:r w:rsidRPr="00F51599">
              <w:rPr>
                <w:rFonts w:eastAsia="Times New Roman" w:cstheme="minorHAnsi"/>
                <w:bCs/>
                <w:color w:val="000000"/>
                <w:lang w:eastAsia="en-GB"/>
              </w:rPr>
              <w:t xml:space="preserve">NWENWASC: </w:t>
            </w:r>
            <w:r w:rsidR="003E5447" w:rsidRPr="00F51599">
              <w:rPr>
                <w:rFonts w:eastAsia="Times New Roman" w:cstheme="minorHAnsi"/>
                <w:bCs/>
                <w:color w:val="000000"/>
                <w:lang w:eastAsia="en-GB"/>
              </w:rPr>
              <w:t xml:space="preserve">This has been raised </w:t>
            </w:r>
            <w:r w:rsidRPr="00F51599">
              <w:rPr>
                <w:rFonts w:eastAsia="Times New Roman" w:cstheme="minorHAnsi"/>
                <w:bCs/>
                <w:color w:val="000000"/>
                <w:lang w:eastAsia="en-GB"/>
              </w:rPr>
              <w:t xml:space="preserve">previously and was discovered to be not feasible. </w:t>
            </w:r>
          </w:p>
          <w:p w14:paraId="48DCCFF9" w14:textId="4B9E664D" w:rsidR="003E5447" w:rsidRPr="00F51599" w:rsidRDefault="005C75AD" w:rsidP="00A615CF">
            <w:pPr>
              <w:spacing w:after="120"/>
              <w:rPr>
                <w:rFonts w:eastAsia="Times New Roman" w:cstheme="minorHAnsi"/>
                <w:bCs/>
                <w:color w:val="000000"/>
                <w:lang w:eastAsia="en-GB"/>
              </w:rPr>
            </w:pPr>
            <w:r w:rsidRPr="00F51599">
              <w:rPr>
                <w:rFonts w:eastAsia="Times New Roman" w:cstheme="minorHAnsi"/>
                <w:bCs/>
                <w:color w:val="000000"/>
                <w:lang w:eastAsia="en-GB"/>
              </w:rPr>
              <w:t>RD: M</w:t>
            </w:r>
            <w:r w:rsidR="003E5447" w:rsidRPr="00F51599">
              <w:rPr>
                <w:rFonts w:eastAsia="Times New Roman" w:cstheme="minorHAnsi"/>
                <w:bCs/>
                <w:color w:val="000000"/>
                <w:lang w:eastAsia="en-GB"/>
              </w:rPr>
              <w:t xml:space="preserve">any groups have asked to have this insurance added to their rent. </w:t>
            </w:r>
          </w:p>
          <w:p w14:paraId="16C77436" w14:textId="527DE960" w:rsidR="005C75AD" w:rsidRPr="00F51599" w:rsidRDefault="005C75AD" w:rsidP="00A615CF">
            <w:pPr>
              <w:spacing w:after="120"/>
              <w:rPr>
                <w:rFonts w:eastAsia="Times New Roman" w:cstheme="minorHAnsi"/>
                <w:bCs/>
                <w:color w:val="000000"/>
                <w:lang w:eastAsia="en-GB"/>
              </w:rPr>
            </w:pPr>
            <w:r w:rsidRPr="00F51599">
              <w:rPr>
                <w:rFonts w:eastAsia="Times New Roman" w:cstheme="minorHAnsi"/>
                <w:bCs/>
                <w:color w:val="000000"/>
                <w:lang w:eastAsia="en-GB"/>
              </w:rPr>
              <w:t xml:space="preserve">Many ASCs hold insurance either for full ASC and events, or for individual venues. </w:t>
            </w:r>
          </w:p>
          <w:p w14:paraId="26068323" w14:textId="5969E89F" w:rsidR="005C75AD" w:rsidRPr="00F51599" w:rsidRDefault="005C75AD" w:rsidP="00A615CF">
            <w:pPr>
              <w:spacing w:after="120"/>
              <w:rPr>
                <w:rFonts w:eastAsia="Times New Roman" w:cstheme="minorHAnsi"/>
                <w:bCs/>
                <w:color w:val="000000"/>
                <w:lang w:eastAsia="en-GB"/>
              </w:rPr>
            </w:pPr>
            <w:r w:rsidRPr="00F51599">
              <w:rPr>
                <w:rFonts w:eastAsia="Times New Roman" w:cstheme="minorHAnsi"/>
                <w:bCs/>
                <w:color w:val="000000"/>
                <w:lang w:eastAsia="en-GB"/>
              </w:rPr>
              <w:t>Kent: have had better luck with event insurance companies</w:t>
            </w:r>
          </w:p>
          <w:p w14:paraId="4F0DFD65" w14:textId="355CFE8E" w:rsidR="005C75AD" w:rsidRPr="00F51599" w:rsidRDefault="005C75AD" w:rsidP="00A615CF">
            <w:pPr>
              <w:spacing w:after="120"/>
              <w:rPr>
                <w:rFonts w:eastAsia="Times New Roman" w:cstheme="minorHAnsi"/>
                <w:bCs/>
                <w:color w:val="000000"/>
                <w:lang w:eastAsia="en-GB"/>
              </w:rPr>
            </w:pPr>
            <w:r w:rsidRPr="00F51599">
              <w:rPr>
                <w:rFonts w:eastAsia="Times New Roman" w:cstheme="minorHAnsi"/>
                <w:bCs/>
                <w:color w:val="000000"/>
                <w:lang w:eastAsia="en-GB"/>
              </w:rPr>
              <w:t xml:space="preserve">WCASC and WMASC: it is the conscience of their area to hold public liability insurance to cover all meetings and events in this area. </w:t>
            </w:r>
          </w:p>
          <w:p w14:paraId="0EC4E771" w14:textId="77777777" w:rsidR="003E5447" w:rsidRPr="00F51599" w:rsidRDefault="003E5447" w:rsidP="00A615CF">
            <w:pPr>
              <w:rPr>
                <w:rFonts w:eastAsia="Times New Roman" w:cstheme="minorHAnsi"/>
                <w:bCs/>
                <w:color w:val="000000"/>
                <w:lang w:eastAsia="en-GB"/>
              </w:rPr>
            </w:pPr>
            <w:r w:rsidRPr="00F51599">
              <w:rPr>
                <w:rFonts w:eastAsia="Times New Roman" w:cstheme="minorHAnsi"/>
                <w:bCs/>
                <w:color w:val="000000"/>
                <w:lang w:eastAsia="en-GB"/>
              </w:rPr>
              <w:t xml:space="preserve">2: we are starting an ASC level H&amp;I Sub Committee but are unsure how to proceed correctly </w:t>
            </w:r>
          </w:p>
          <w:p w14:paraId="1FB5CA79" w14:textId="14DDEADA" w:rsidR="005C75AD" w:rsidRPr="00F51599" w:rsidRDefault="005C75AD" w:rsidP="00A615CF">
            <w:pPr>
              <w:rPr>
                <w:b/>
              </w:rPr>
            </w:pPr>
            <w:r w:rsidRPr="00E87CAE">
              <w:t>H&amp;I</w:t>
            </w:r>
            <w:r w:rsidRPr="00F51599">
              <w:rPr>
                <w:b/>
              </w:rPr>
              <w:t xml:space="preserve"> – </w:t>
            </w:r>
            <w:r w:rsidRPr="00F51599">
              <w:t xml:space="preserve">get a H&amp;I handbook, attend the UKH&amp;I subcommittee meeting to get some help. </w:t>
            </w:r>
          </w:p>
        </w:tc>
      </w:tr>
      <w:tr w:rsidR="003E5447" w:rsidRPr="00F51599" w14:paraId="500357D8" w14:textId="77777777" w:rsidTr="00594B30">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68069443" w14:textId="1E8C3666" w:rsidR="003E5447" w:rsidRPr="00E87CAE" w:rsidRDefault="003E5447" w:rsidP="00037869">
            <w:pPr>
              <w:rPr>
                <w:b/>
                <w:bCs/>
              </w:rPr>
            </w:pPr>
            <w:r w:rsidRPr="00E87CAE">
              <w:rPr>
                <w:rFonts w:ascii="Calibri" w:hAnsi="Calibri" w:cs="Calibri"/>
                <w:b/>
                <w:color w:val="000000"/>
              </w:rPr>
              <w:lastRenderedPageBreak/>
              <w:t>NWLASC</w:t>
            </w:r>
          </w:p>
        </w:tc>
        <w:tc>
          <w:tcPr>
            <w:tcW w:w="9395" w:type="dxa"/>
            <w:tcBorders>
              <w:top w:val="single" w:sz="4" w:space="0" w:color="auto"/>
              <w:left w:val="single" w:sz="4" w:space="0" w:color="auto"/>
              <w:bottom w:val="single" w:sz="4" w:space="0" w:color="auto"/>
              <w:right w:val="single" w:sz="4" w:space="0" w:color="auto"/>
            </w:tcBorders>
            <w:shd w:val="clear" w:color="auto" w:fill="auto"/>
          </w:tcPr>
          <w:p w14:paraId="5F72BE82" w14:textId="0C214D0B" w:rsidR="003E5447" w:rsidRPr="00F51599" w:rsidRDefault="00037869" w:rsidP="00A615CF">
            <w:pPr>
              <w:spacing w:after="120"/>
              <w:rPr>
                <w:rFonts w:eastAsia="Times New Roman" w:cstheme="minorHAnsi"/>
                <w:bCs/>
                <w:color w:val="000000"/>
                <w:lang w:eastAsia="en-GB"/>
              </w:rPr>
            </w:pPr>
            <w:r>
              <w:rPr>
                <w:rFonts w:eastAsia="Times New Roman" w:cstheme="minorHAnsi"/>
                <w:bCs/>
                <w:color w:val="000000"/>
                <w:lang w:eastAsia="en-GB"/>
              </w:rPr>
              <w:t xml:space="preserve">North West London ASC - </w:t>
            </w:r>
            <w:r w:rsidR="005C75AD" w:rsidRPr="00F51599">
              <w:rPr>
                <w:rFonts w:eastAsia="Times New Roman" w:cstheme="minorHAnsi"/>
                <w:bCs/>
                <w:color w:val="000000"/>
                <w:lang w:eastAsia="en-GB"/>
              </w:rPr>
              <w:t xml:space="preserve">No questions for region </w:t>
            </w:r>
          </w:p>
        </w:tc>
      </w:tr>
      <w:tr w:rsidR="005C75AD" w:rsidRPr="00F51599" w14:paraId="74B882C3" w14:textId="77777777" w:rsidTr="00594B30">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5294D236" w14:textId="040FBAE7" w:rsidR="005C75AD" w:rsidRPr="00E87CAE" w:rsidRDefault="005C75AD" w:rsidP="00037869">
            <w:pPr>
              <w:rPr>
                <w:b/>
                <w:bCs/>
              </w:rPr>
            </w:pPr>
            <w:r w:rsidRPr="00E87CAE">
              <w:rPr>
                <w:rFonts w:ascii="Calibri" w:hAnsi="Calibri" w:cs="Calibri"/>
                <w:b/>
                <w:color w:val="000000"/>
              </w:rPr>
              <w:t>MASC</w:t>
            </w:r>
          </w:p>
        </w:tc>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7E54E7DB" w14:textId="628400AB" w:rsidR="005C75AD" w:rsidRPr="00F51599" w:rsidRDefault="005C75AD"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M</w:t>
            </w:r>
            <w:r w:rsidR="00037869">
              <w:rPr>
                <w:rFonts w:eastAsia="Times New Roman" w:cstheme="minorHAnsi"/>
                <w:b/>
                <w:bCs/>
                <w:color w:val="000000"/>
                <w:lang w:eastAsia="en-GB"/>
              </w:rPr>
              <w:t xml:space="preserve">erseyside </w:t>
            </w:r>
            <w:r w:rsidRPr="00F51599">
              <w:rPr>
                <w:rFonts w:eastAsia="Times New Roman" w:cstheme="minorHAnsi"/>
                <w:b/>
                <w:bCs/>
                <w:color w:val="000000"/>
                <w:lang w:eastAsia="en-GB"/>
              </w:rPr>
              <w:t>ASC Summary for presentation at Region:</w:t>
            </w:r>
          </w:p>
          <w:p w14:paraId="1A4FADDA" w14:textId="15284028" w:rsidR="005C75AD" w:rsidRPr="00F51599" w:rsidRDefault="005C75AD"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Responses</w:t>
            </w:r>
            <w:r w:rsidR="00037869">
              <w:rPr>
                <w:rFonts w:eastAsia="Times New Roman" w:cstheme="minorHAnsi"/>
                <w:b/>
                <w:bCs/>
                <w:color w:val="000000"/>
                <w:lang w:eastAsia="en-GB"/>
              </w:rPr>
              <w:t xml:space="preserve"> </w:t>
            </w:r>
            <w:r w:rsidRPr="00F51599">
              <w:rPr>
                <w:rFonts w:eastAsia="Times New Roman" w:cstheme="minorHAnsi"/>
                <w:b/>
                <w:bCs/>
                <w:color w:val="000000"/>
                <w:lang w:eastAsia="en-GB"/>
              </w:rPr>
              <w:t>to action points from RSC:</w:t>
            </w:r>
          </w:p>
          <w:p w14:paraId="7DCD503E" w14:textId="77777777" w:rsidR="005C75AD" w:rsidRPr="00F51599" w:rsidRDefault="005C75AD" w:rsidP="00A615CF">
            <w:pPr>
              <w:spacing w:after="120"/>
              <w:rPr>
                <w:rFonts w:eastAsia="Times New Roman" w:cstheme="minorHAnsi"/>
                <w:bCs/>
                <w:color w:val="000000"/>
                <w:lang w:eastAsia="en-GB"/>
              </w:rPr>
            </w:pPr>
            <w:r w:rsidRPr="00F51599">
              <w:rPr>
                <w:rFonts w:eastAsia="Times New Roman" w:cstheme="minorHAnsi"/>
                <w:bCs/>
                <w:color w:val="000000"/>
                <w:lang w:eastAsia="en-GB"/>
              </w:rPr>
              <w:t>none</w:t>
            </w:r>
          </w:p>
          <w:p w14:paraId="488C68BD" w14:textId="77777777" w:rsidR="005C75AD" w:rsidRPr="00F51599" w:rsidRDefault="005C75AD"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 xml:space="preserve">Questions for Region: </w:t>
            </w:r>
          </w:p>
          <w:p w14:paraId="09E8F286" w14:textId="77777777" w:rsidR="005C75AD" w:rsidRPr="00F51599" w:rsidRDefault="005C75AD" w:rsidP="00A615CF">
            <w:pPr>
              <w:spacing w:after="120"/>
              <w:rPr>
                <w:rFonts w:eastAsia="Times New Roman" w:cstheme="minorHAnsi"/>
                <w:bCs/>
                <w:color w:val="000000"/>
                <w:lang w:eastAsia="en-GB"/>
              </w:rPr>
            </w:pPr>
            <w:r w:rsidRPr="00F51599">
              <w:rPr>
                <w:rFonts w:eastAsia="Times New Roman" w:cstheme="minorHAnsi"/>
                <w:bCs/>
                <w:color w:val="000000"/>
                <w:lang w:eastAsia="en-GB"/>
              </w:rPr>
              <w:t>How can area encourage members to get involved with service at this level and remain focused on their own recovery?</w:t>
            </w:r>
          </w:p>
          <w:p w14:paraId="073E22B3" w14:textId="77777777" w:rsidR="005C75AD" w:rsidRPr="00F51599" w:rsidRDefault="005C75AD" w:rsidP="00A615CF">
            <w:pPr>
              <w:spacing w:after="120"/>
              <w:rPr>
                <w:rFonts w:eastAsia="Times New Roman" w:cstheme="minorHAnsi"/>
                <w:bCs/>
                <w:color w:val="000000"/>
                <w:lang w:eastAsia="en-GB"/>
              </w:rPr>
            </w:pPr>
            <w:r w:rsidRPr="00F51599">
              <w:rPr>
                <w:rFonts w:eastAsia="Times New Roman" w:cstheme="minorHAnsi"/>
                <w:bCs/>
                <w:color w:val="000000"/>
                <w:lang w:eastAsia="en-GB"/>
              </w:rPr>
              <w:t>ED and west Lothians – Vice chair went to all meetings to speak about the importance of service in recovery</w:t>
            </w:r>
          </w:p>
          <w:p w14:paraId="5F6399FD" w14:textId="77777777" w:rsidR="005C75AD" w:rsidRPr="00F51599" w:rsidRDefault="005C75AD" w:rsidP="00A615CF">
            <w:pPr>
              <w:spacing w:after="120"/>
              <w:rPr>
                <w:rFonts w:eastAsia="Times New Roman" w:cstheme="minorHAnsi"/>
                <w:bCs/>
                <w:color w:val="000000"/>
                <w:lang w:eastAsia="en-GB"/>
              </w:rPr>
            </w:pPr>
            <w:r w:rsidRPr="00F51599">
              <w:rPr>
                <w:rFonts w:eastAsia="Times New Roman" w:cstheme="minorHAnsi"/>
                <w:bCs/>
                <w:color w:val="000000"/>
                <w:lang w:eastAsia="en-GB"/>
              </w:rPr>
              <w:t>Devon – to maintain recovery and to grow attendance, we visit all meetings every two months, and through sponsorship chains</w:t>
            </w:r>
          </w:p>
          <w:p w14:paraId="7492DF4F" w14:textId="77777777" w:rsidR="005C75AD" w:rsidRPr="00F51599" w:rsidRDefault="005C75AD" w:rsidP="00A615CF">
            <w:pPr>
              <w:spacing w:after="120"/>
              <w:rPr>
                <w:rFonts w:eastAsia="Times New Roman" w:cstheme="minorHAnsi"/>
                <w:bCs/>
                <w:color w:val="000000"/>
                <w:lang w:eastAsia="en-GB"/>
              </w:rPr>
            </w:pPr>
            <w:r w:rsidRPr="00F51599">
              <w:rPr>
                <w:rFonts w:eastAsia="Times New Roman" w:cstheme="minorHAnsi"/>
                <w:bCs/>
                <w:color w:val="000000"/>
                <w:lang w:eastAsia="en-GB"/>
              </w:rPr>
              <w:t>NEEASC – changed the language around when people want to be a GSR – making sure we are being positive about ASC in public</w:t>
            </w:r>
          </w:p>
          <w:p w14:paraId="779B28F4" w14:textId="53FB0737" w:rsidR="005C75AD" w:rsidRPr="00F51599" w:rsidRDefault="005C75AD" w:rsidP="00A615CF">
            <w:pPr>
              <w:spacing w:after="120"/>
              <w:rPr>
                <w:rFonts w:eastAsia="Times New Roman" w:cstheme="minorHAnsi"/>
                <w:bCs/>
                <w:color w:val="000000"/>
                <w:lang w:eastAsia="en-GB"/>
              </w:rPr>
            </w:pPr>
            <w:r w:rsidRPr="00F51599">
              <w:rPr>
                <w:rFonts w:eastAsia="Times New Roman" w:cstheme="minorHAnsi"/>
                <w:bCs/>
                <w:color w:val="000000"/>
                <w:lang w:eastAsia="en-GB"/>
              </w:rPr>
              <w:t xml:space="preserve">Visitor – have some food and fellowship an hour before the ASC, </w:t>
            </w:r>
            <w:r w:rsidR="00442A6B" w:rsidRPr="00F51599">
              <w:rPr>
                <w:rFonts w:eastAsia="Times New Roman" w:cstheme="minorHAnsi"/>
                <w:bCs/>
                <w:color w:val="000000"/>
                <w:lang w:eastAsia="en-GB"/>
              </w:rPr>
              <w:t>and</w:t>
            </w:r>
            <w:r w:rsidRPr="00F51599">
              <w:rPr>
                <w:rFonts w:eastAsia="Times New Roman" w:cstheme="minorHAnsi"/>
                <w:bCs/>
                <w:color w:val="000000"/>
                <w:lang w:eastAsia="en-GB"/>
              </w:rPr>
              <w:t xml:space="preserve"> do GSR workshops</w:t>
            </w:r>
          </w:p>
          <w:p w14:paraId="6B0E5CE6" w14:textId="2AA1ED33" w:rsidR="005C75AD" w:rsidRPr="00F51599" w:rsidRDefault="005C75AD" w:rsidP="00A615CF">
            <w:pPr>
              <w:spacing w:after="120"/>
              <w:rPr>
                <w:rFonts w:eastAsia="Times New Roman" w:cstheme="minorHAnsi"/>
                <w:bCs/>
                <w:color w:val="000000"/>
                <w:lang w:eastAsia="en-GB"/>
              </w:rPr>
            </w:pPr>
            <w:r w:rsidRPr="00F51599">
              <w:rPr>
                <w:rFonts w:eastAsia="Times New Roman" w:cstheme="minorHAnsi"/>
                <w:bCs/>
                <w:color w:val="000000"/>
                <w:lang w:eastAsia="en-GB"/>
              </w:rPr>
              <w:t xml:space="preserve">Farsi ASC – we need to be cautious that we do not push to fill </w:t>
            </w:r>
            <w:r w:rsidR="00442A6B" w:rsidRPr="00F51599">
              <w:rPr>
                <w:rFonts w:eastAsia="Times New Roman" w:cstheme="minorHAnsi"/>
                <w:bCs/>
                <w:color w:val="000000"/>
                <w:lang w:eastAsia="en-GB"/>
              </w:rPr>
              <w:t>gaps and</w:t>
            </w:r>
            <w:r w:rsidRPr="00F51599">
              <w:rPr>
                <w:rFonts w:eastAsia="Times New Roman" w:cstheme="minorHAnsi"/>
                <w:bCs/>
                <w:color w:val="000000"/>
                <w:lang w:eastAsia="en-GB"/>
              </w:rPr>
              <w:t xml:space="preserve"> ensure that we do not place pressure on individual recovering addicts.</w:t>
            </w:r>
          </w:p>
          <w:p w14:paraId="325151B6" w14:textId="6131FDA4" w:rsidR="00442A6B" w:rsidRPr="00F51599" w:rsidRDefault="00442A6B" w:rsidP="00A615CF">
            <w:pPr>
              <w:spacing w:after="120"/>
              <w:rPr>
                <w:rFonts w:eastAsia="Times New Roman" w:cstheme="minorHAnsi"/>
                <w:bCs/>
                <w:color w:val="000000"/>
                <w:lang w:eastAsia="en-GB"/>
              </w:rPr>
            </w:pPr>
            <w:r w:rsidRPr="00F51599">
              <w:rPr>
                <w:rFonts w:eastAsia="Times New Roman" w:cstheme="minorHAnsi"/>
                <w:bCs/>
                <w:color w:val="000000"/>
                <w:lang w:eastAsia="en-GB"/>
              </w:rPr>
              <w:t xml:space="preserve">WMASC – we have an active F&amp;E committee that put on attractive events; they have a ‘who to find’ like </w:t>
            </w:r>
            <w:proofErr w:type="gramStart"/>
            <w:r w:rsidR="00B94C55" w:rsidRPr="00F51599">
              <w:rPr>
                <w:rFonts w:eastAsia="Times New Roman" w:cstheme="minorHAnsi"/>
                <w:bCs/>
                <w:color w:val="000000"/>
                <w:lang w:eastAsia="en-GB"/>
              </w:rPr>
              <w:t>a 12 traditions</w:t>
            </w:r>
            <w:proofErr w:type="gramEnd"/>
            <w:r w:rsidRPr="00F51599">
              <w:rPr>
                <w:rFonts w:eastAsia="Times New Roman" w:cstheme="minorHAnsi"/>
                <w:bCs/>
                <w:color w:val="000000"/>
                <w:lang w:eastAsia="en-GB"/>
              </w:rPr>
              <w:t xml:space="preserve"> and 12 concepts list – an extension of a 12 step list. We encourage people to attend and ensure we are behaving with integrity and respect as this is attractive. We create service positions for new ASC members to keep them invested. </w:t>
            </w:r>
          </w:p>
        </w:tc>
      </w:tr>
      <w:tr w:rsidR="005C75AD" w:rsidRPr="00F51599" w14:paraId="078574F4" w14:textId="77777777" w:rsidTr="00594B30">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3551888D" w14:textId="6A81ED35" w:rsidR="005C75AD" w:rsidRPr="00E87CAE" w:rsidRDefault="005C75AD" w:rsidP="00037869">
            <w:pPr>
              <w:rPr>
                <w:b/>
                <w:bCs/>
              </w:rPr>
            </w:pPr>
            <w:r w:rsidRPr="00E87CAE">
              <w:rPr>
                <w:rFonts w:ascii="Calibri" w:hAnsi="Calibri" w:cs="Calibri"/>
                <w:b/>
                <w:color w:val="000000"/>
              </w:rPr>
              <w:t>NEEASC</w:t>
            </w:r>
          </w:p>
        </w:tc>
        <w:tc>
          <w:tcPr>
            <w:tcW w:w="9395" w:type="dxa"/>
            <w:tcBorders>
              <w:top w:val="single" w:sz="4" w:space="0" w:color="auto"/>
              <w:left w:val="single" w:sz="4" w:space="0" w:color="auto"/>
              <w:bottom w:val="single" w:sz="4" w:space="0" w:color="auto"/>
              <w:right w:val="single" w:sz="4" w:space="0" w:color="auto"/>
            </w:tcBorders>
            <w:shd w:val="clear" w:color="auto" w:fill="auto"/>
          </w:tcPr>
          <w:p w14:paraId="51617D61" w14:textId="2E7158FD" w:rsidR="005C75AD" w:rsidRPr="00F51599" w:rsidRDefault="00037869" w:rsidP="00A615CF">
            <w:pPr>
              <w:spacing w:after="120"/>
              <w:rPr>
                <w:rFonts w:eastAsia="Times New Roman" w:cstheme="minorHAnsi"/>
                <w:b/>
                <w:bCs/>
                <w:color w:val="000000"/>
                <w:lang w:eastAsia="en-GB"/>
              </w:rPr>
            </w:pPr>
            <w:r>
              <w:rPr>
                <w:rFonts w:eastAsia="Times New Roman" w:cstheme="minorHAnsi"/>
                <w:b/>
                <w:bCs/>
                <w:color w:val="000000"/>
                <w:lang w:eastAsia="en-GB"/>
              </w:rPr>
              <w:t>North East England ASC s</w:t>
            </w:r>
            <w:r w:rsidR="005C75AD" w:rsidRPr="00F51599">
              <w:rPr>
                <w:rFonts w:eastAsia="Times New Roman" w:cstheme="minorHAnsi"/>
                <w:b/>
                <w:bCs/>
                <w:color w:val="000000"/>
                <w:lang w:eastAsia="en-GB"/>
              </w:rPr>
              <w:t>ummary for presentation at Region:</w:t>
            </w:r>
          </w:p>
          <w:p w14:paraId="2413DFB6" w14:textId="77777777" w:rsidR="005C75AD" w:rsidRPr="00F51599" w:rsidRDefault="005C75AD"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Responses to action points from RSC:</w:t>
            </w:r>
          </w:p>
          <w:p w14:paraId="297A0B0E" w14:textId="77777777" w:rsidR="005C75AD" w:rsidRPr="00F51599" w:rsidRDefault="005C75AD"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Questions for Region:</w:t>
            </w:r>
          </w:p>
          <w:p w14:paraId="4A06EBEE" w14:textId="77777777" w:rsidR="005C75AD" w:rsidRPr="00F51599" w:rsidRDefault="005C75AD" w:rsidP="00A615CF">
            <w:pPr>
              <w:spacing w:after="120"/>
              <w:rPr>
                <w:rFonts w:eastAsia="Times New Roman" w:cstheme="minorHAnsi"/>
                <w:lang w:eastAsia="en-GB"/>
              </w:rPr>
            </w:pPr>
            <w:r w:rsidRPr="00F51599">
              <w:rPr>
                <w:rFonts w:eastAsia="Times New Roman" w:cstheme="minorHAnsi"/>
                <w:lang w:eastAsia="en-GB"/>
              </w:rPr>
              <w:lastRenderedPageBreak/>
              <w:t>Questions for Area as follows:</w:t>
            </w:r>
          </w:p>
          <w:p w14:paraId="0695ED1F" w14:textId="6050BB65" w:rsidR="005C75AD" w:rsidRPr="00F51599" w:rsidRDefault="005C75AD" w:rsidP="00A615CF">
            <w:pPr>
              <w:spacing w:after="120"/>
              <w:rPr>
                <w:rFonts w:eastAsia="Times New Roman" w:cstheme="minorHAnsi"/>
                <w:lang w:eastAsia="en-GB"/>
              </w:rPr>
            </w:pPr>
            <w:r w:rsidRPr="00F51599">
              <w:rPr>
                <w:rFonts w:eastAsia="Times New Roman" w:cstheme="minorHAnsi"/>
                <w:lang w:eastAsia="en-GB"/>
              </w:rPr>
              <w:t>The ASC is looking for guidance on policy set-up (template of an existing one preferably)</w:t>
            </w:r>
          </w:p>
          <w:p w14:paraId="1431F98C" w14:textId="3398FFCF" w:rsidR="00442A6B" w:rsidRPr="00F51599" w:rsidRDefault="00442A6B" w:rsidP="00A615CF">
            <w:pPr>
              <w:spacing w:after="120"/>
              <w:rPr>
                <w:rFonts w:eastAsia="Times New Roman" w:cstheme="minorHAnsi"/>
                <w:lang w:eastAsia="en-GB"/>
              </w:rPr>
            </w:pPr>
            <w:r w:rsidRPr="00F51599">
              <w:rPr>
                <w:rFonts w:eastAsia="Times New Roman" w:cstheme="minorHAnsi"/>
                <w:lang w:eastAsia="en-GB"/>
              </w:rPr>
              <w:t>Resource will send any templates archived</w:t>
            </w:r>
          </w:p>
          <w:p w14:paraId="40B661B4" w14:textId="77777777" w:rsidR="005C75AD" w:rsidRPr="00F51599" w:rsidRDefault="005C75AD" w:rsidP="00A615CF">
            <w:pPr>
              <w:spacing w:after="120"/>
              <w:rPr>
                <w:rFonts w:eastAsia="Times New Roman" w:cstheme="minorHAnsi"/>
                <w:lang w:eastAsia="en-GB"/>
              </w:rPr>
            </w:pPr>
            <w:r w:rsidRPr="00F51599">
              <w:rPr>
                <w:rFonts w:eastAsia="Times New Roman" w:cstheme="minorHAnsi"/>
                <w:lang w:eastAsia="en-GB"/>
              </w:rPr>
              <w:t>Guidance on Convention Committees</w:t>
            </w:r>
          </w:p>
          <w:p w14:paraId="13F05F51" w14:textId="3532DEAB" w:rsidR="005C75AD" w:rsidRPr="00F51599" w:rsidRDefault="005C75AD" w:rsidP="00A615CF">
            <w:pPr>
              <w:spacing w:after="120"/>
              <w:rPr>
                <w:rFonts w:eastAsia="Times New Roman" w:cstheme="minorHAnsi"/>
                <w:b/>
                <w:bCs/>
                <w:color w:val="000000"/>
                <w:lang w:eastAsia="en-GB"/>
              </w:rPr>
            </w:pPr>
            <w:r w:rsidRPr="00F51599">
              <w:rPr>
                <w:rFonts w:eastAsia="Times New Roman" w:cstheme="minorHAnsi"/>
                <w:lang w:eastAsia="en-GB"/>
              </w:rPr>
              <w:t>Guidance on setting a prudent reserve</w:t>
            </w:r>
          </w:p>
        </w:tc>
      </w:tr>
      <w:tr w:rsidR="00442A6B" w:rsidRPr="00F51599" w14:paraId="1C0C2D16" w14:textId="77777777" w:rsidTr="00594B30">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3E068E50" w14:textId="1575FA6D" w:rsidR="00442A6B" w:rsidRPr="00E87CAE" w:rsidRDefault="00442A6B" w:rsidP="00A615CF">
            <w:pPr>
              <w:rPr>
                <w:b/>
                <w:bCs/>
              </w:rPr>
            </w:pPr>
            <w:r w:rsidRPr="00E87CAE">
              <w:rPr>
                <w:rFonts w:ascii="Calibri" w:hAnsi="Calibri" w:cs="Calibri"/>
                <w:b/>
                <w:color w:val="000000"/>
              </w:rPr>
              <w:lastRenderedPageBreak/>
              <w:t>NWE&amp;NWASC</w:t>
            </w:r>
          </w:p>
        </w:tc>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65543A11" w14:textId="237B3549" w:rsidR="00442A6B" w:rsidRPr="00F51599" w:rsidRDefault="00B257AF" w:rsidP="00A615CF">
            <w:pPr>
              <w:spacing w:after="120"/>
              <w:rPr>
                <w:rFonts w:cstheme="minorHAnsi"/>
                <w:b/>
                <w:bCs/>
                <w:color w:val="000000"/>
                <w:lang w:eastAsia="en-GB"/>
              </w:rPr>
            </w:pPr>
            <w:r>
              <w:rPr>
                <w:rFonts w:cstheme="minorHAnsi"/>
                <w:b/>
                <w:bCs/>
                <w:color w:val="000000"/>
                <w:lang w:eastAsia="en-GB"/>
              </w:rPr>
              <w:t>North West England and North Wales ASC s</w:t>
            </w:r>
            <w:r w:rsidR="00442A6B" w:rsidRPr="00F51599">
              <w:rPr>
                <w:rFonts w:cstheme="minorHAnsi"/>
                <w:b/>
                <w:bCs/>
                <w:color w:val="000000"/>
                <w:lang w:eastAsia="en-GB"/>
              </w:rPr>
              <w:t xml:space="preserve">ummary for presentation at Region:   </w:t>
            </w:r>
          </w:p>
          <w:p w14:paraId="6B4481AE" w14:textId="77777777" w:rsidR="00442A6B" w:rsidRPr="00F51599" w:rsidRDefault="00442A6B" w:rsidP="00A615CF">
            <w:pPr>
              <w:spacing w:after="120"/>
              <w:rPr>
                <w:rFonts w:cstheme="minorHAnsi"/>
                <w:b/>
                <w:bCs/>
                <w:color w:val="000000"/>
                <w:lang w:eastAsia="en-GB"/>
              </w:rPr>
            </w:pPr>
            <w:r w:rsidRPr="00F51599">
              <w:rPr>
                <w:rFonts w:cstheme="minorHAnsi"/>
                <w:b/>
                <w:bCs/>
                <w:color w:val="000000"/>
                <w:lang w:eastAsia="en-GB"/>
              </w:rPr>
              <w:t>Responses to action points from RSC:</w:t>
            </w:r>
          </w:p>
          <w:p w14:paraId="3E2FD271" w14:textId="77777777" w:rsidR="00442A6B" w:rsidRPr="00F51599" w:rsidRDefault="00442A6B" w:rsidP="00A615CF">
            <w:pPr>
              <w:spacing w:after="120"/>
              <w:rPr>
                <w:rFonts w:cstheme="minorHAnsi"/>
                <w:b/>
                <w:bCs/>
                <w:color w:val="000000"/>
                <w:lang w:eastAsia="en-GB"/>
              </w:rPr>
            </w:pPr>
            <w:r w:rsidRPr="00F51599">
              <w:rPr>
                <w:rFonts w:cstheme="minorHAnsi"/>
                <w:b/>
                <w:bCs/>
                <w:color w:val="000000"/>
                <w:lang w:eastAsia="en-GB"/>
              </w:rPr>
              <w:t>Questions for Region:</w:t>
            </w:r>
          </w:p>
          <w:p w14:paraId="1C8E597F" w14:textId="3109FDB5" w:rsidR="00442A6B" w:rsidRPr="00F51599" w:rsidRDefault="00442A6B" w:rsidP="00A615CF">
            <w:pPr>
              <w:spacing w:after="120"/>
              <w:rPr>
                <w:rFonts w:eastAsia="Times New Roman" w:cstheme="minorHAnsi"/>
                <w:b/>
                <w:bCs/>
                <w:color w:val="000000"/>
                <w:lang w:eastAsia="en-GB"/>
              </w:rPr>
            </w:pPr>
            <w:r w:rsidRPr="00F51599">
              <w:rPr>
                <w:rFonts w:cstheme="minorHAnsi"/>
                <w:bCs/>
                <w:color w:val="000000"/>
                <w:lang w:eastAsia="en-GB"/>
              </w:rPr>
              <w:t>Q. our H and I committee have been set a form from bank requesting tax numbers and info that we may need help filling in. Have any other areas had this or similar letters? Is it best to just ask the bank for help?</w:t>
            </w:r>
          </w:p>
        </w:tc>
      </w:tr>
      <w:tr w:rsidR="00442A6B" w:rsidRPr="00F51599" w14:paraId="503BF2CD" w14:textId="77777777" w:rsidTr="00594B30">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421243B8" w14:textId="6A14D7D9" w:rsidR="00442A6B" w:rsidRPr="00E87CAE" w:rsidRDefault="00442A6B" w:rsidP="00A615CF">
            <w:pPr>
              <w:rPr>
                <w:b/>
                <w:bCs/>
              </w:rPr>
            </w:pPr>
            <w:r w:rsidRPr="00E87CAE">
              <w:rPr>
                <w:rFonts w:ascii="Calibri" w:hAnsi="Calibri" w:cs="Calibri"/>
                <w:b/>
                <w:color w:val="000000"/>
              </w:rPr>
              <w:t>EMASC</w:t>
            </w:r>
          </w:p>
        </w:tc>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376FA96C" w14:textId="7BCAFB48" w:rsidR="00442A6B" w:rsidRPr="00F51599" w:rsidRDefault="00B257AF" w:rsidP="00A615CF">
            <w:pPr>
              <w:spacing w:after="120"/>
              <w:rPr>
                <w:rFonts w:eastAsia="Times New Roman" w:cstheme="minorHAnsi"/>
                <w:b/>
                <w:bCs/>
                <w:color w:val="000000"/>
                <w:lang w:eastAsia="en-GB"/>
              </w:rPr>
            </w:pPr>
            <w:r>
              <w:rPr>
                <w:rFonts w:eastAsia="Times New Roman" w:cstheme="minorHAnsi"/>
                <w:b/>
                <w:bCs/>
                <w:color w:val="000000"/>
                <w:lang w:eastAsia="en-GB"/>
              </w:rPr>
              <w:t>East Midlands ASC s</w:t>
            </w:r>
            <w:r w:rsidR="00442A6B" w:rsidRPr="00F51599">
              <w:rPr>
                <w:rFonts w:eastAsia="Times New Roman" w:cstheme="minorHAnsi"/>
                <w:b/>
                <w:bCs/>
                <w:color w:val="000000"/>
                <w:lang w:eastAsia="en-GB"/>
              </w:rPr>
              <w:t>ummary for presentation at Region:</w:t>
            </w:r>
          </w:p>
          <w:p w14:paraId="51C3642F" w14:textId="77777777" w:rsidR="00442A6B" w:rsidRPr="00F51599" w:rsidRDefault="00442A6B"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Responses to action points from RSC:</w:t>
            </w:r>
          </w:p>
          <w:p w14:paraId="4FE731A5" w14:textId="77777777" w:rsidR="00442A6B" w:rsidRPr="00F51599" w:rsidRDefault="00442A6B"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Questions for Region:</w:t>
            </w:r>
          </w:p>
          <w:p w14:paraId="73686739" w14:textId="77777777" w:rsidR="00442A6B" w:rsidRPr="00F51599" w:rsidRDefault="00442A6B" w:rsidP="00A615CF">
            <w:pPr>
              <w:spacing w:after="120"/>
              <w:rPr>
                <w:rFonts w:eastAsia="Times New Roman" w:cstheme="minorHAnsi"/>
                <w:lang w:eastAsia="en-GB"/>
              </w:rPr>
            </w:pPr>
            <w:r w:rsidRPr="00F51599">
              <w:rPr>
                <w:rFonts w:eastAsia="Times New Roman" w:cstheme="minorHAnsi"/>
                <w:lang w:eastAsia="en-GB"/>
              </w:rPr>
              <w:t>Proposal to invite members to hold an ASC Learning day, as well as carry out an inventory of how</w:t>
            </w:r>
          </w:p>
          <w:p w14:paraId="074CDF36" w14:textId="77777777" w:rsidR="00442A6B" w:rsidRPr="00F51599" w:rsidRDefault="00442A6B" w:rsidP="00A615CF">
            <w:pPr>
              <w:spacing w:after="120"/>
              <w:rPr>
                <w:rFonts w:eastAsia="Times New Roman" w:cstheme="minorHAnsi"/>
                <w:lang w:eastAsia="en-GB"/>
              </w:rPr>
            </w:pPr>
            <w:r w:rsidRPr="00F51599">
              <w:rPr>
                <w:rFonts w:eastAsia="Times New Roman" w:cstheme="minorHAnsi"/>
                <w:lang w:eastAsia="en-GB"/>
              </w:rPr>
              <w:t>we are operating. To seek confirmation from West Midlands about their availability. - To try and get</w:t>
            </w:r>
          </w:p>
          <w:p w14:paraId="2B1BC481" w14:textId="42C33447" w:rsidR="00442A6B" w:rsidRPr="00F51599" w:rsidRDefault="00442A6B" w:rsidP="00A615CF">
            <w:pPr>
              <w:spacing w:after="120"/>
              <w:rPr>
                <w:rFonts w:eastAsia="Times New Roman" w:cstheme="minorHAnsi"/>
                <w:lang w:eastAsia="en-GB"/>
              </w:rPr>
            </w:pPr>
            <w:r w:rsidRPr="00F51599">
              <w:rPr>
                <w:rFonts w:eastAsia="Times New Roman" w:cstheme="minorHAnsi"/>
                <w:lang w:eastAsia="en-GB"/>
              </w:rPr>
              <w:t>contact details to arrange.</w:t>
            </w:r>
          </w:p>
          <w:p w14:paraId="55B96B13" w14:textId="1C9E30D1" w:rsidR="00B94C55" w:rsidRPr="00F51599" w:rsidRDefault="00B94C55" w:rsidP="00A615CF">
            <w:pPr>
              <w:spacing w:after="120"/>
              <w:rPr>
                <w:rFonts w:eastAsia="Times New Roman" w:cstheme="minorHAnsi"/>
                <w:lang w:eastAsia="en-GB"/>
              </w:rPr>
            </w:pPr>
            <w:r w:rsidRPr="00F51599">
              <w:rPr>
                <w:rFonts w:eastAsia="Times New Roman" w:cstheme="minorHAnsi"/>
                <w:lang w:eastAsia="en-GB"/>
              </w:rPr>
              <w:t xml:space="preserve">WMASC is holding an area assembly at the end of March and invited EMASC to attend. </w:t>
            </w:r>
          </w:p>
          <w:p w14:paraId="634E50F1" w14:textId="2352A918" w:rsidR="00442A6B" w:rsidRDefault="00442A6B" w:rsidP="00A615CF">
            <w:pPr>
              <w:spacing w:after="120"/>
              <w:rPr>
                <w:rFonts w:eastAsia="Times New Roman" w:cstheme="minorHAnsi"/>
                <w:lang w:eastAsia="en-GB"/>
              </w:rPr>
            </w:pPr>
            <w:r w:rsidRPr="00F51599">
              <w:rPr>
                <w:rFonts w:eastAsia="Times New Roman" w:cstheme="minorHAnsi"/>
                <w:lang w:eastAsia="en-GB"/>
              </w:rPr>
              <w:t xml:space="preserve">We are having problems with the email address used by our area. Some members do not receive emails at all, the secretary has tried to resolve this by checking the junk or spam folder and checking that there are no automatic rules set up for the emails from </w:t>
            </w:r>
            <w:hyperlink r:id="rId10" w:history="1">
              <w:r w:rsidRPr="00F51599">
                <w:rPr>
                  <w:rStyle w:val="Hyperlink"/>
                  <w:rFonts w:eastAsia="Times New Roman" w:cstheme="minorHAnsi"/>
                  <w:lang w:eastAsia="en-GB"/>
                </w:rPr>
                <w:t>emasc@ukna.org</w:t>
              </w:r>
            </w:hyperlink>
            <w:r w:rsidRPr="00F51599">
              <w:rPr>
                <w:rFonts w:eastAsia="Times New Roman" w:cstheme="minorHAnsi"/>
                <w:lang w:eastAsia="en-GB"/>
              </w:rPr>
              <w:t>. This is an ongoing problem that is affecting several GSR’s and other members. We have received an email from region and have replied, still waiting for another response?</w:t>
            </w:r>
          </w:p>
          <w:p w14:paraId="352DC6A0" w14:textId="3BF8D1F5" w:rsidR="00B257AF" w:rsidRPr="00F51599" w:rsidRDefault="00B257AF" w:rsidP="00A615CF">
            <w:pPr>
              <w:spacing w:after="120"/>
              <w:rPr>
                <w:rFonts w:eastAsia="Times New Roman" w:cstheme="minorHAnsi"/>
                <w:lang w:eastAsia="en-GB"/>
              </w:rPr>
            </w:pPr>
            <w:r>
              <w:rPr>
                <w:rFonts w:eastAsia="Times New Roman" w:cstheme="minorHAnsi"/>
                <w:lang w:eastAsia="en-GB"/>
              </w:rPr>
              <w:t>UKW&amp;H – will liaise with committee to ascertain issues, has asked that anyone having trouble with email addresses get in touch with them directly. Has asked RCMs to let ASCs know that UKNA W&amp;H can provide email addresses for ASCs, ASC subcommittees and service positions at ASC level</w:t>
            </w:r>
          </w:p>
          <w:p w14:paraId="10120F51" w14:textId="77777777" w:rsidR="00442A6B" w:rsidRDefault="00442A6B" w:rsidP="00A615CF">
            <w:pPr>
              <w:spacing w:after="120"/>
              <w:rPr>
                <w:rFonts w:eastAsia="Times New Roman" w:cstheme="minorHAnsi"/>
                <w:lang w:eastAsia="en-GB"/>
              </w:rPr>
            </w:pPr>
            <w:r w:rsidRPr="00F51599">
              <w:rPr>
                <w:rFonts w:eastAsia="Times New Roman" w:cstheme="minorHAnsi"/>
                <w:lang w:eastAsia="en-GB"/>
              </w:rPr>
              <w:t>Our treasure has requested is there some sort of acknowledging action when we send money to region? Only as we have sent money up in the past, we have never received an acknowledgment or receipt. What’s the process of this?</w:t>
            </w:r>
          </w:p>
          <w:p w14:paraId="10AA4FE2" w14:textId="77777777" w:rsidR="00B257AF" w:rsidRDefault="00B257AF" w:rsidP="00A615CF">
            <w:pPr>
              <w:spacing w:after="120"/>
              <w:rPr>
                <w:rFonts w:eastAsia="Times New Roman" w:cstheme="minorHAnsi"/>
                <w:bCs/>
                <w:color w:val="000000"/>
                <w:lang w:eastAsia="en-GB"/>
              </w:rPr>
            </w:pPr>
            <w:r w:rsidRPr="00B257AF">
              <w:rPr>
                <w:rFonts w:eastAsia="Times New Roman" w:cstheme="minorHAnsi"/>
                <w:bCs/>
                <w:color w:val="000000"/>
                <w:lang w:eastAsia="en-GB"/>
              </w:rPr>
              <w:t>Treasurer will liaise directly</w:t>
            </w:r>
            <w:r>
              <w:rPr>
                <w:rFonts w:eastAsia="Times New Roman" w:cstheme="minorHAnsi"/>
                <w:bCs/>
                <w:color w:val="000000"/>
                <w:lang w:eastAsia="en-GB"/>
              </w:rPr>
              <w:t xml:space="preserve"> with ASC.</w:t>
            </w:r>
          </w:p>
          <w:p w14:paraId="39F007AA" w14:textId="77777777" w:rsidR="00B257AF" w:rsidRDefault="00B257AF" w:rsidP="00A615CF">
            <w:pPr>
              <w:spacing w:after="120"/>
              <w:rPr>
                <w:rFonts w:eastAsia="Times New Roman" w:cstheme="minorHAnsi"/>
                <w:bCs/>
                <w:color w:val="000000"/>
                <w:lang w:eastAsia="en-GB"/>
              </w:rPr>
            </w:pPr>
            <w:r w:rsidRPr="00B257AF">
              <w:rPr>
                <w:rFonts w:eastAsia="Times New Roman" w:cstheme="minorHAnsi"/>
                <w:bCs/>
                <w:color w:val="000000"/>
                <w:lang w:eastAsia="en-GB"/>
              </w:rPr>
              <w:t xml:space="preserve">RCMs </w:t>
            </w:r>
            <w:r>
              <w:rPr>
                <w:rFonts w:eastAsia="Times New Roman" w:cstheme="minorHAnsi"/>
                <w:bCs/>
                <w:color w:val="000000"/>
                <w:lang w:eastAsia="en-GB"/>
              </w:rPr>
              <w:t xml:space="preserve">please </w:t>
            </w:r>
            <w:r w:rsidRPr="00B257AF">
              <w:rPr>
                <w:rFonts w:eastAsia="Times New Roman" w:cstheme="minorHAnsi"/>
                <w:bCs/>
                <w:color w:val="000000"/>
                <w:lang w:eastAsia="en-GB"/>
              </w:rPr>
              <w:t xml:space="preserve">request that ASC treasurers refer to the ASC by name in the payment reference to avoid unallocated payments. </w:t>
            </w:r>
          </w:p>
          <w:p w14:paraId="11AF5CFD" w14:textId="77777777" w:rsidR="00B257AF" w:rsidRDefault="00B257AF" w:rsidP="00A615CF">
            <w:pPr>
              <w:spacing w:after="120"/>
              <w:rPr>
                <w:rFonts w:eastAsia="Times New Roman" w:cstheme="minorHAnsi"/>
                <w:bCs/>
                <w:color w:val="000000"/>
                <w:lang w:eastAsia="en-GB"/>
              </w:rPr>
            </w:pPr>
            <w:r>
              <w:rPr>
                <w:rFonts w:eastAsia="Times New Roman" w:cstheme="minorHAnsi"/>
                <w:bCs/>
                <w:color w:val="000000"/>
                <w:lang w:eastAsia="en-GB"/>
              </w:rPr>
              <w:t xml:space="preserve">Email </w:t>
            </w:r>
            <w:hyperlink r:id="rId11" w:history="1">
              <w:r w:rsidRPr="004664A1">
                <w:rPr>
                  <w:rStyle w:val="Hyperlink"/>
                  <w:rFonts w:eastAsia="Times New Roman" w:cstheme="minorHAnsi"/>
                  <w:bCs/>
                  <w:lang w:eastAsia="en-GB"/>
                </w:rPr>
                <w:t>treasurer.rsc@ukna.org</w:t>
              </w:r>
            </w:hyperlink>
            <w:r>
              <w:rPr>
                <w:rFonts w:eastAsia="Times New Roman" w:cstheme="minorHAnsi"/>
                <w:bCs/>
                <w:color w:val="000000"/>
                <w:lang w:eastAsia="en-GB"/>
              </w:rPr>
              <w:t xml:space="preserve"> if you have any queries </w:t>
            </w:r>
          </w:p>
          <w:p w14:paraId="51BCBA17" w14:textId="2290378A" w:rsidR="00B257AF" w:rsidRPr="00B257AF" w:rsidRDefault="00B257AF" w:rsidP="00A615CF">
            <w:pPr>
              <w:spacing w:after="120"/>
              <w:rPr>
                <w:rFonts w:eastAsia="Times New Roman" w:cstheme="minorHAnsi"/>
                <w:bCs/>
                <w:color w:val="000000"/>
                <w:lang w:eastAsia="en-GB"/>
              </w:rPr>
            </w:pPr>
            <w:r w:rsidRPr="00B257AF">
              <w:rPr>
                <w:rFonts w:eastAsia="Times New Roman" w:cstheme="minorHAnsi"/>
                <w:bCs/>
                <w:color w:val="000000"/>
                <w:lang w:eastAsia="en-GB"/>
              </w:rPr>
              <w:t xml:space="preserve">Treasurer normally thanks the RSC on the floor but will consider how to contact ASCs who make payments but do not attend RSC. </w:t>
            </w:r>
          </w:p>
        </w:tc>
      </w:tr>
      <w:tr w:rsidR="00442A6B" w:rsidRPr="00F51599" w14:paraId="19CB4091" w14:textId="77777777" w:rsidTr="00594B30">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331FCA57" w14:textId="3CA99F23" w:rsidR="00442A6B" w:rsidRPr="00E87CAE" w:rsidRDefault="00442A6B" w:rsidP="00A615CF">
            <w:pPr>
              <w:rPr>
                <w:b/>
                <w:bCs/>
              </w:rPr>
            </w:pPr>
            <w:r w:rsidRPr="00E87CAE">
              <w:rPr>
                <w:rFonts w:ascii="Calibri" w:hAnsi="Calibri" w:cs="Calibri"/>
                <w:b/>
                <w:color w:val="000000"/>
              </w:rPr>
              <w:lastRenderedPageBreak/>
              <w:t>WMASC</w:t>
            </w:r>
          </w:p>
        </w:tc>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71F7047E" w14:textId="35CCB6D0" w:rsidR="00442A6B" w:rsidRPr="00F51599" w:rsidRDefault="00B257AF" w:rsidP="00A615CF">
            <w:pPr>
              <w:spacing w:after="120"/>
              <w:rPr>
                <w:rFonts w:eastAsia="Times New Roman" w:cstheme="minorHAnsi"/>
                <w:b/>
                <w:bCs/>
                <w:color w:val="000000"/>
                <w:lang w:eastAsia="en-GB"/>
              </w:rPr>
            </w:pPr>
            <w:r>
              <w:rPr>
                <w:rFonts w:eastAsia="Times New Roman" w:cstheme="minorHAnsi"/>
                <w:b/>
                <w:bCs/>
                <w:color w:val="000000"/>
                <w:lang w:eastAsia="en-GB"/>
              </w:rPr>
              <w:t>West Midlands ASC s</w:t>
            </w:r>
            <w:r w:rsidR="00442A6B" w:rsidRPr="00F51599">
              <w:rPr>
                <w:rFonts w:eastAsia="Times New Roman" w:cstheme="minorHAnsi"/>
                <w:b/>
                <w:bCs/>
                <w:color w:val="000000"/>
                <w:lang w:eastAsia="en-GB"/>
              </w:rPr>
              <w:t>ummary for presentation at Region:</w:t>
            </w:r>
          </w:p>
          <w:p w14:paraId="2C743CCD" w14:textId="77777777" w:rsidR="00442A6B" w:rsidRPr="00F51599" w:rsidRDefault="00442A6B"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Responses to action points from RSC:</w:t>
            </w:r>
          </w:p>
          <w:p w14:paraId="024D5506" w14:textId="5FABFE8D" w:rsidR="00442A6B" w:rsidRPr="00F51599" w:rsidRDefault="00442A6B" w:rsidP="00A615CF">
            <w:pPr>
              <w:pStyle w:val="ListParagraph"/>
              <w:numPr>
                <w:ilvl w:val="0"/>
                <w:numId w:val="4"/>
              </w:numPr>
              <w:spacing w:after="120"/>
              <w:rPr>
                <w:rFonts w:eastAsia="Times New Roman" w:cstheme="minorHAnsi"/>
                <w:bCs/>
                <w:color w:val="000000"/>
                <w:lang w:eastAsia="en-GB"/>
              </w:rPr>
            </w:pPr>
            <w:r w:rsidRPr="00F51599">
              <w:rPr>
                <w:rFonts w:eastAsia="Times New Roman" w:cstheme="minorHAnsi"/>
                <w:bCs/>
                <w:color w:val="000000"/>
                <w:lang w:eastAsia="en-GB"/>
              </w:rPr>
              <w:t xml:space="preserve">WMASC are currently fully compliant and are functioning within GDPR policies &amp; guidelines </w:t>
            </w:r>
          </w:p>
          <w:p w14:paraId="6C978585" w14:textId="77777777" w:rsidR="00B94C55" w:rsidRPr="00F51599" w:rsidRDefault="00B94C55" w:rsidP="00A615CF">
            <w:pPr>
              <w:spacing w:after="120"/>
              <w:rPr>
                <w:rFonts w:eastAsia="Times New Roman" w:cstheme="minorHAnsi"/>
                <w:bCs/>
                <w:color w:val="000000"/>
                <w:lang w:eastAsia="en-GB"/>
              </w:rPr>
            </w:pPr>
            <w:r w:rsidRPr="00F51599">
              <w:rPr>
                <w:rFonts w:eastAsia="Times New Roman" w:cstheme="minorHAnsi"/>
                <w:bCs/>
                <w:color w:val="000000"/>
                <w:lang w:eastAsia="en-GB"/>
              </w:rPr>
              <w:t xml:space="preserve">GDPR ad hoc committee point person asked if these could be shared with them. </w:t>
            </w:r>
          </w:p>
          <w:p w14:paraId="6BC384C5" w14:textId="327504F3" w:rsidR="00442A6B" w:rsidRPr="00F51599" w:rsidRDefault="00B94C55" w:rsidP="00A615CF">
            <w:pPr>
              <w:spacing w:after="120"/>
              <w:rPr>
                <w:rFonts w:eastAsia="Times New Roman" w:cstheme="minorHAnsi"/>
                <w:bCs/>
                <w:color w:val="000000"/>
                <w:lang w:eastAsia="en-GB"/>
              </w:rPr>
            </w:pPr>
            <w:r w:rsidRPr="00F51599">
              <w:rPr>
                <w:rFonts w:eastAsia="Times New Roman" w:cstheme="minorHAnsi"/>
                <w:bCs/>
                <w:color w:val="000000"/>
                <w:lang w:eastAsia="en-GB"/>
              </w:rPr>
              <w:t xml:space="preserve">       </w:t>
            </w:r>
            <w:r w:rsidR="00442A6B" w:rsidRPr="00F51599">
              <w:rPr>
                <w:rFonts w:eastAsia="Times New Roman" w:cstheme="minorHAnsi"/>
                <w:bCs/>
                <w:color w:val="000000"/>
                <w:lang w:eastAsia="en-GB"/>
              </w:rPr>
              <w:t xml:space="preserve">2. Nothing was brought to the WMASC by GSR’s regarding UKSO office options </w:t>
            </w:r>
          </w:p>
          <w:p w14:paraId="65A22DFD" w14:textId="4E4B998C" w:rsidR="00442A6B" w:rsidRPr="00F51599" w:rsidRDefault="00442A6B"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Questions for Region:</w:t>
            </w:r>
            <w:r w:rsidR="00B94C55" w:rsidRPr="00F51599">
              <w:rPr>
                <w:rFonts w:eastAsia="Times New Roman" w:cstheme="minorHAnsi"/>
                <w:b/>
                <w:bCs/>
                <w:color w:val="000000"/>
                <w:lang w:eastAsia="en-GB"/>
              </w:rPr>
              <w:t xml:space="preserve"> </w:t>
            </w:r>
          </w:p>
        </w:tc>
      </w:tr>
      <w:tr w:rsidR="00442A6B" w:rsidRPr="00F51599" w14:paraId="60F38008" w14:textId="77777777" w:rsidTr="00594B30">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60588C45" w14:textId="524ACC7E" w:rsidR="00442A6B" w:rsidRPr="00E87CAE" w:rsidRDefault="00442A6B" w:rsidP="00A615CF">
            <w:pPr>
              <w:rPr>
                <w:b/>
                <w:bCs/>
              </w:rPr>
            </w:pPr>
            <w:r w:rsidRPr="00E87CAE">
              <w:rPr>
                <w:rFonts w:ascii="Calibri" w:hAnsi="Calibri" w:cs="Calibri"/>
                <w:b/>
                <w:color w:val="000000"/>
              </w:rPr>
              <w:t>SWASC</w:t>
            </w:r>
          </w:p>
        </w:tc>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65761501" w14:textId="3B2C1189" w:rsidR="00442A6B" w:rsidRPr="00F51599" w:rsidRDefault="00B257AF" w:rsidP="00A615CF">
            <w:pPr>
              <w:spacing w:after="120"/>
              <w:rPr>
                <w:rFonts w:eastAsia="Times New Roman" w:cstheme="minorHAnsi"/>
                <w:b/>
                <w:bCs/>
                <w:color w:val="000000"/>
                <w:lang w:eastAsia="en-GB"/>
              </w:rPr>
            </w:pPr>
            <w:r>
              <w:rPr>
                <w:rFonts w:eastAsia="Times New Roman" w:cstheme="minorHAnsi"/>
                <w:b/>
                <w:bCs/>
                <w:color w:val="000000"/>
                <w:lang w:eastAsia="en-GB"/>
              </w:rPr>
              <w:t xml:space="preserve">South Wales ASC </w:t>
            </w:r>
            <w:r w:rsidR="00442A6B" w:rsidRPr="00F51599">
              <w:rPr>
                <w:rFonts w:eastAsia="Times New Roman" w:cstheme="minorHAnsi"/>
                <w:b/>
                <w:bCs/>
                <w:color w:val="000000"/>
                <w:lang w:eastAsia="en-GB"/>
              </w:rPr>
              <w:t>Responses to action points from RSC:</w:t>
            </w:r>
          </w:p>
          <w:p w14:paraId="7E10A6E5" w14:textId="77777777" w:rsidR="00442A6B" w:rsidRPr="00F51599" w:rsidRDefault="00442A6B"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Questions for Region:</w:t>
            </w:r>
          </w:p>
          <w:p w14:paraId="79977105" w14:textId="77777777" w:rsidR="00442A6B" w:rsidRPr="00F51599" w:rsidRDefault="00442A6B" w:rsidP="00A615CF">
            <w:pPr>
              <w:spacing w:after="120"/>
              <w:rPr>
                <w:rFonts w:eastAsia="Times New Roman" w:cstheme="minorHAnsi"/>
                <w:bCs/>
                <w:color w:val="000000"/>
                <w:lang w:eastAsia="en-GB"/>
              </w:rPr>
            </w:pPr>
            <w:r w:rsidRPr="00F51599">
              <w:rPr>
                <w:rFonts w:eastAsia="Times New Roman" w:cstheme="minorHAnsi"/>
                <w:bCs/>
                <w:color w:val="000000"/>
                <w:lang w:eastAsia="en-GB"/>
              </w:rPr>
              <w:t>Welsh White Keyrings have been requested but are unlikely to be provided due to low production amounts. Would it be ok to print such keyrings with a 3d printer and bring them to UKNA to be verified legitimate? All profits above production costs would be given to UKNA or in the case that UKSO should have to provide them. Could we supply them to UKSO at cost?</w:t>
            </w:r>
            <w:r w:rsidR="00B94C55" w:rsidRPr="00F51599">
              <w:rPr>
                <w:rFonts w:eastAsia="Times New Roman" w:cstheme="minorHAnsi"/>
                <w:bCs/>
                <w:color w:val="000000"/>
                <w:lang w:eastAsia="en-GB"/>
              </w:rPr>
              <w:t xml:space="preserve"> </w:t>
            </w:r>
          </w:p>
          <w:p w14:paraId="400A29D4" w14:textId="03348565" w:rsidR="00932376" w:rsidRPr="00F51599" w:rsidRDefault="00932376"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 xml:space="preserve">RD – </w:t>
            </w:r>
            <w:r w:rsidRPr="00F51599">
              <w:rPr>
                <w:rFonts w:eastAsia="Times New Roman" w:cstheme="minorHAnsi"/>
                <w:bCs/>
                <w:color w:val="000000"/>
                <w:lang w:eastAsia="en-GB"/>
              </w:rPr>
              <w:t xml:space="preserve">policy is to allow any ASC or region to produce merchandise </w:t>
            </w:r>
            <w:proofErr w:type="gramStart"/>
            <w:r w:rsidRPr="00F51599">
              <w:rPr>
                <w:rFonts w:eastAsia="Times New Roman" w:cstheme="minorHAnsi"/>
                <w:bCs/>
                <w:color w:val="000000"/>
                <w:lang w:eastAsia="en-GB"/>
              </w:rPr>
              <w:t>as long as</w:t>
            </w:r>
            <w:proofErr w:type="gramEnd"/>
            <w:r w:rsidRPr="00F51599">
              <w:rPr>
                <w:rFonts w:eastAsia="Times New Roman" w:cstheme="minorHAnsi"/>
                <w:bCs/>
                <w:color w:val="000000"/>
                <w:lang w:eastAsia="en-GB"/>
              </w:rPr>
              <w:t xml:space="preserve"> it complies to FIPT. Please contact NAWS directly to arrange this. It may not be appropriate to sell these. RD is happy to facilitate this contact. </w:t>
            </w:r>
          </w:p>
        </w:tc>
      </w:tr>
      <w:tr w:rsidR="00442A6B" w:rsidRPr="00F51599" w14:paraId="1DAC3A2D" w14:textId="77777777" w:rsidTr="00594B30">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433EECB0" w14:textId="1A93E241" w:rsidR="00442A6B" w:rsidRPr="00E87CAE" w:rsidRDefault="00442A6B" w:rsidP="00A615CF">
            <w:pPr>
              <w:rPr>
                <w:b/>
                <w:bCs/>
              </w:rPr>
            </w:pPr>
            <w:r w:rsidRPr="00E87CAE">
              <w:rPr>
                <w:rFonts w:ascii="Calibri" w:hAnsi="Calibri" w:cs="Calibri"/>
                <w:b/>
                <w:color w:val="000000"/>
              </w:rPr>
              <w:t>FARASC</w:t>
            </w:r>
          </w:p>
        </w:tc>
        <w:tc>
          <w:tcPr>
            <w:tcW w:w="9395" w:type="dxa"/>
            <w:tcBorders>
              <w:top w:val="single" w:sz="4" w:space="0" w:color="auto"/>
              <w:left w:val="single" w:sz="4" w:space="0" w:color="auto"/>
              <w:bottom w:val="single" w:sz="4" w:space="0" w:color="auto"/>
              <w:right w:val="single" w:sz="4" w:space="0" w:color="auto"/>
            </w:tcBorders>
            <w:shd w:val="clear" w:color="auto" w:fill="auto"/>
          </w:tcPr>
          <w:p w14:paraId="600AE97D" w14:textId="77777777" w:rsidR="00442A6B" w:rsidRPr="00F51599" w:rsidRDefault="00442A6B" w:rsidP="00A615CF">
            <w:pPr>
              <w:spacing w:after="120"/>
              <w:rPr>
                <w:rFonts w:eastAsia="Times New Roman" w:cstheme="minorHAnsi"/>
                <w:b/>
                <w:bCs/>
                <w:color w:val="000000"/>
                <w:lang w:eastAsia="en-GB"/>
              </w:rPr>
            </w:pPr>
          </w:p>
        </w:tc>
      </w:tr>
      <w:tr w:rsidR="00442A6B" w:rsidRPr="00F51599" w14:paraId="5FAE9F7F" w14:textId="77777777" w:rsidTr="00594B30">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77800EA5" w14:textId="365BA158" w:rsidR="00442A6B" w:rsidRPr="00E87CAE" w:rsidRDefault="00442A6B" w:rsidP="00A615CF">
            <w:pPr>
              <w:rPr>
                <w:b/>
                <w:bCs/>
              </w:rPr>
            </w:pPr>
            <w:r w:rsidRPr="00E87CAE">
              <w:rPr>
                <w:rFonts w:ascii="Calibri" w:hAnsi="Calibri" w:cs="Calibri"/>
                <w:b/>
                <w:color w:val="000000"/>
              </w:rPr>
              <w:t>N&amp;SASC</w:t>
            </w:r>
          </w:p>
        </w:tc>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39DD84BD" w14:textId="18F6CF5E" w:rsidR="00442A6B" w:rsidRPr="00F51599" w:rsidRDefault="00B257AF" w:rsidP="00A615CF">
            <w:pPr>
              <w:spacing w:after="120"/>
              <w:rPr>
                <w:rFonts w:eastAsia="Times New Roman" w:cstheme="minorHAnsi"/>
                <w:b/>
                <w:bCs/>
                <w:color w:val="000000"/>
                <w:lang w:eastAsia="en-GB"/>
              </w:rPr>
            </w:pPr>
            <w:r>
              <w:rPr>
                <w:rFonts w:eastAsia="Times New Roman" w:cstheme="minorHAnsi"/>
                <w:b/>
                <w:bCs/>
                <w:color w:val="000000"/>
                <w:lang w:eastAsia="en-GB"/>
              </w:rPr>
              <w:t>Norfolk and Suffolk ASC s</w:t>
            </w:r>
            <w:r w:rsidR="00442A6B" w:rsidRPr="00F51599">
              <w:rPr>
                <w:rFonts w:eastAsia="Times New Roman" w:cstheme="minorHAnsi"/>
                <w:b/>
                <w:bCs/>
                <w:color w:val="000000"/>
                <w:lang w:eastAsia="en-GB"/>
              </w:rPr>
              <w:t>ummary for presentation at Region:</w:t>
            </w:r>
          </w:p>
          <w:p w14:paraId="023A0CB9" w14:textId="77777777" w:rsidR="00442A6B" w:rsidRPr="00F51599" w:rsidRDefault="00442A6B"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Responses to action points from RSC:</w:t>
            </w:r>
          </w:p>
          <w:p w14:paraId="0806C251" w14:textId="77777777" w:rsidR="00442A6B" w:rsidRPr="00F51599" w:rsidRDefault="00442A6B" w:rsidP="00A615CF">
            <w:pPr>
              <w:spacing w:after="120"/>
              <w:rPr>
                <w:rFonts w:eastAsia="Times New Roman" w:cstheme="minorHAnsi"/>
                <w:bCs/>
                <w:color w:val="000000"/>
                <w:lang w:eastAsia="en-GB"/>
              </w:rPr>
            </w:pPr>
            <w:r w:rsidRPr="00F51599">
              <w:rPr>
                <w:rFonts w:eastAsia="Times New Roman" w:cstheme="minorHAnsi"/>
                <w:bCs/>
                <w:color w:val="000000"/>
                <w:lang w:eastAsia="en-GB"/>
              </w:rPr>
              <w:t>We thought the UKSO Vision point 2, ‘new location, with meeting space for UK Subcommittees, etc. was best option for our UKSO.</w:t>
            </w:r>
          </w:p>
          <w:p w14:paraId="06595E3F" w14:textId="3644BFF4" w:rsidR="00442A6B" w:rsidRPr="00F51599" w:rsidRDefault="00442A6B" w:rsidP="00A615CF">
            <w:pPr>
              <w:spacing w:after="120"/>
              <w:rPr>
                <w:rFonts w:eastAsia="Times New Roman" w:cstheme="minorHAnsi"/>
                <w:bCs/>
                <w:color w:val="000000"/>
                <w:lang w:eastAsia="en-GB"/>
              </w:rPr>
            </w:pPr>
            <w:r w:rsidRPr="00F51599">
              <w:rPr>
                <w:rFonts w:eastAsia="Times New Roman" w:cstheme="minorHAnsi"/>
                <w:bCs/>
                <w:color w:val="000000"/>
                <w:lang w:eastAsia="en-GB"/>
              </w:rPr>
              <w:t>We have annotated a couple of the draft guidelines, especially the</w:t>
            </w:r>
            <w:r w:rsidR="00932376" w:rsidRPr="00F51599">
              <w:rPr>
                <w:rFonts w:eastAsia="Times New Roman" w:cstheme="minorHAnsi"/>
                <w:bCs/>
                <w:color w:val="000000"/>
                <w:lang w:eastAsia="en-GB"/>
              </w:rPr>
              <w:t xml:space="preserve"> distance sponsorship</w:t>
            </w:r>
            <w:r w:rsidRPr="00F51599">
              <w:rPr>
                <w:rFonts w:eastAsia="Times New Roman" w:cstheme="minorHAnsi"/>
                <w:bCs/>
                <w:color w:val="000000"/>
                <w:lang w:eastAsia="en-GB"/>
              </w:rPr>
              <w:t xml:space="preserve"> which has some grammatical errors.</w:t>
            </w:r>
          </w:p>
          <w:p w14:paraId="2D813F91" w14:textId="77777777" w:rsidR="00442A6B" w:rsidRPr="00F51599" w:rsidRDefault="00442A6B" w:rsidP="00A615CF">
            <w:pPr>
              <w:spacing w:after="120"/>
              <w:rPr>
                <w:rFonts w:eastAsia="Times New Roman" w:cstheme="minorHAnsi"/>
                <w:bCs/>
                <w:color w:val="000000"/>
                <w:lang w:eastAsia="en-GB"/>
              </w:rPr>
            </w:pPr>
            <w:r w:rsidRPr="00F51599">
              <w:rPr>
                <w:rFonts w:eastAsia="Times New Roman" w:cstheme="minorHAnsi"/>
                <w:bCs/>
                <w:color w:val="000000"/>
                <w:lang w:eastAsia="en-GB"/>
              </w:rPr>
              <w:t>We think Keyrings should be made from recycled and non-toxic plastic.</w:t>
            </w:r>
          </w:p>
          <w:p w14:paraId="52705A18" w14:textId="77777777" w:rsidR="00442A6B" w:rsidRPr="00F51599" w:rsidRDefault="00442A6B"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Questions for Region:</w:t>
            </w:r>
          </w:p>
          <w:p w14:paraId="06BEC595" w14:textId="30175B5B" w:rsidR="00442A6B" w:rsidRPr="00F51599" w:rsidRDefault="00442A6B" w:rsidP="00A615CF">
            <w:pPr>
              <w:spacing w:after="120"/>
              <w:rPr>
                <w:rFonts w:eastAsia="Times New Roman" w:cstheme="minorHAnsi"/>
                <w:b/>
                <w:bCs/>
                <w:color w:val="000000"/>
                <w:lang w:eastAsia="en-GB"/>
              </w:rPr>
            </w:pPr>
            <w:r w:rsidRPr="00F51599">
              <w:rPr>
                <w:rFonts w:eastAsia="Times New Roman" w:cstheme="minorHAnsi"/>
                <w:lang w:eastAsia="en-GB"/>
              </w:rPr>
              <w:t>What is the clean</w:t>
            </w:r>
            <w:r w:rsidR="00932376" w:rsidRPr="00F51599">
              <w:rPr>
                <w:rFonts w:eastAsia="Times New Roman" w:cstheme="minorHAnsi"/>
                <w:lang w:eastAsia="en-GB"/>
              </w:rPr>
              <w:t xml:space="preserve"> </w:t>
            </w:r>
            <w:r w:rsidRPr="00F51599">
              <w:rPr>
                <w:rFonts w:eastAsia="Times New Roman" w:cstheme="minorHAnsi"/>
                <w:lang w:eastAsia="en-GB"/>
              </w:rPr>
              <w:t>time requirement for prison sponsors?</w:t>
            </w:r>
            <w:r w:rsidR="00932376" w:rsidRPr="00F51599">
              <w:rPr>
                <w:rFonts w:eastAsia="Times New Roman" w:cstheme="minorHAnsi"/>
                <w:lang w:eastAsia="en-GB"/>
              </w:rPr>
              <w:t xml:space="preserve"> 2 years</w:t>
            </w:r>
          </w:p>
        </w:tc>
      </w:tr>
      <w:tr w:rsidR="00442A6B" w:rsidRPr="00F51599" w14:paraId="432B1BE5" w14:textId="77777777" w:rsidTr="00594B30">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56FD2148" w14:textId="4F7E0CBC" w:rsidR="00442A6B" w:rsidRPr="00E87CAE" w:rsidRDefault="00442A6B" w:rsidP="00A615CF">
            <w:pPr>
              <w:rPr>
                <w:b/>
                <w:bCs/>
              </w:rPr>
            </w:pPr>
            <w:r w:rsidRPr="00E87CAE">
              <w:rPr>
                <w:rFonts w:ascii="Calibri" w:hAnsi="Calibri" w:cs="Calibri"/>
                <w:b/>
                <w:color w:val="000000"/>
              </w:rPr>
              <w:t>S</w:t>
            </w:r>
            <w:r w:rsidR="00B257AF">
              <w:rPr>
                <w:rFonts w:ascii="Calibri" w:hAnsi="Calibri" w:cs="Calibri"/>
                <w:b/>
                <w:color w:val="000000"/>
              </w:rPr>
              <w:t>-</w:t>
            </w:r>
            <w:r w:rsidRPr="00E87CAE">
              <w:rPr>
                <w:rFonts w:ascii="Calibri" w:hAnsi="Calibri" w:cs="Calibri"/>
                <w:b/>
                <w:color w:val="000000"/>
              </w:rPr>
              <w:t>E&amp;LASC</w:t>
            </w:r>
          </w:p>
        </w:tc>
        <w:tc>
          <w:tcPr>
            <w:tcW w:w="9395" w:type="dxa"/>
            <w:tcBorders>
              <w:top w:val="single" w:sz="6" w:space="0" w:color="000001"/>
              <w:left w:val="single" w:sz="6" w:space="0" w:color="000001"/>
              <w:bottom w:val="single" w:sz="6" w:space="0" w:color="000001"/>
              <w:right w:val="single" w:sz="6" w:space="0" w:color="000001"/>
            </w:tcBorders>
            <w:shd w:val="clear" w:color="auto" w:fill="auto"/>
          </w:tcPr>
          <w:p w14:paraId="0EEA63B4" w14:textId="604CCA3B" w:rsidR="00442A6B" w:rsidRPr="00F51599" w:rsidRDefault="00B257AF" w:rsidP="00A615CF">
            <w:pPr>
              <w:spacing w:after="120"/>
              <w:rPr>
                <w:rFonts w:cstheme="minorHAnsi"/>
              </w:rPr>
            </w:pPr>
            <w:r>
              <w:rPr>
                <w:rFonts w:eastAsia="Times New Roman" w:cstheme="minorHAnsi"/>
                <w:b/>
                <w:bCs/>
                <w:color w:val="000000"/>
                <w:lang w:eastAsia="en-GB"/>
              </w:rPr>
              <w:t>Scotland – Edinburgh and Lothians s</w:t>
            </w:r>
            <w:r w:rsidR="00442A6B" w:rsidRPr="00F51599">
              <w:rPr>
                <w:rFonts w:eastAsia="Times New Roman" w:cstheme="minorHAnsi"/>
                <w:b/>
                <w:bCs/>
                <w:color w:val="000000"/>
                <w:lang w:eastAsia="en-GB"/>
              </w:rPr>
              <w:t>ummary for presentation at Region:</w:t>
            </w:r>
          </w:p>
          <w:p w14:paraId="50FF9DB9" w14:textId="0B1890D9" w:rsidR="00442A6B" w:rsidRPr="00F51599" w:rsidRDefault="00442A6B" w:rsidP="00A615CF">
            <w:pPr>
              <w:spacing w:after="120"/>
              <w:rPr>
                <w:rFonts w:eastAsia="Times New Roman" w:cstheme="minorHAnsi"/>
                <w:bCs/>
                <w:color w:val="000000"/>
                <w:lang w:eastAsia="en-GB"/>
              </w:rPr>
            </w:pPr>
            <w:r w:rsidRPr="00F51599">
              <w:rPr>
                <w:rFonts w:eastAsia="Times New Roman" w:cstheme="minorHAnsi"/>
                <w:bCs/>
                <w:color w:val="000000"/>
                <w:lang w:eastAsia="en-GB"/>
              </w:rPr>
              <w:t>Our Treasurer has contacted UK Treasurer for support but at the time of our ASC (afternoon of Sunday 6</w:t>
            </w:r>
            <w:r w:rsidRPr="00F51599">
              <w:rPr>
                <w:rFonts w:eastAsia="Times New Roman" w:cstheme="minorHAnsi"/>
                <w:bCs/>
                <w:color w:val="000000"/>
                <w:vertAlign w:val="superscript"/>
                <w:lang w:eastAsia="en-GB"/>
              </w:rPr>
              <w:t>th</w:t>
            </w:r>
            <w:r w:rsidRPr="00F51599">
              <w:rPr>
                <w:rFonts w:eastAsia="Times New Roman" w:cstheme="minorHAnsi"/>
                <w:bCs/>
                <w:color w:val="000000"/>
                <w:lang w:eastAsia="en-GB"/>
              </w:rPr>
              <w:t>) had not heard back.</w:t>
            </w:r>
          </w:p>
          <w:p w14:paraId="48797FB1" w14:textId="2B0ECF87" w:rsidR="00932376" w:rsidRPr="00F51599" w:rsidRDefault="00932376" w:rsidP="00A615CF">
            <w:pPr>
              <w:spacing w:after="120"/>
              <w:rPr>
                <w:rFonts w:cstheme="minorHAnsi"/>
              </w:rPr>
            </w:pPr>
            <w:r w:rsidRPr="00F51599">
              <w:rPr>
                <w:rFonts w:cstheme="minorHAnsi"/>
              </w:rPr>
              <w:t>Please re email now that there is a treasurer in post.</w:t>
            </w:r>
          </w:p>
          <w:p w14:paraId="723C2F87" w14:textId="644F3493" w:rsidR="00932376" w:rsidRPr="00F51599" w:rsidRDefault="00932376" w:rsidP="00A615CF">
            <w:pPr>
              <w:spacing w:after="120"/>
              <w:rPr>
                <w:rFonts w:cstheme="minorHAnsi"/>
              </w:rPr>
            </w:pPr>
            <w:r w:rsidRPr="00F51599">
              <w:rPr>
                <w:rFonts w:cstheme="minorHAnsi"/>
              </w:rPr>
              <w:t xml:space="preserve">Convention is a month from now, asking for support and attendance. </w:t>
            </w:r>
          </w:p>
          <w:p w14:paraId="4DA0D9FF" w14:textId="61F6B7E7" w:rsidR="00932376" w:rsidRPr="00F51599" w:rsidRDefault="00932376" w:rsidP="00A615CF">
            <w:pPr>
              <w:spacing w:after="120"/>
              <w:rPr>
                <w:rFonts w:cstheme="minorHAnsi"/>
              </w:rPr>
            </w:pPr>
            <w:r w:rsidRPr="00F51599">
              <w:rPr>
                <w:rFonts w:cstheme="minorHAnsi"/>
              </w:rPr>
              <w:t xml:space="preserve">This would really make a difference </w:t>
            </w:r>
            <w:r w:rsidR="00B257AF">
              <w:rPr>
                <w:rFonts w:cstheme="minorHAnsi"/>
              </w:rPr>
              <w:t xml:space="preserve">to the Scottish fellowship </w:t>
            </w:r>
            <w:r w:rsidRPr="00F51599">
              <w:rPr>
                <w:rFonts w:cstheme="minorHAnsi"/>
              </w:rPr>
              <w:t xml:space="preserve"> </w:t>
            </w:r>
          </w:p>
          <w:p w14:paraId="795297EC" w14:textId="77777777" w:rsidR="00442A6B" w:rsidRPr="00F51599" w:rsidRDefault="00442A6B"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Responses to action points from RSC:</w:t>
            </w:r>
          </w:p>
          <w:p w14:paraId="709B3124" w14:textId="77777777" w:rsidR="00442A6B" w:rsidRPr="00F51599" w:rsidRDefault="00442A6B" w:rsidP="00A615CF">
            <w:pPr>
              <w:spacing w:after="120"/>
              <w:rPr>
                <w:rFonts w:eastAsia="Times New Roman" w:cstheme="minorHAnsi"/>
                <w:bCs/>
                <w:color w:val="000000"/>
                <w:lang w:eastAsia="en-GB"/>
              </w:rPr>
            </w:pPr>
            <w:r w:rsidRPr="00F51599">
              <w:rPr>
                <w:rFonts w:eastAsia="Times New Roman" w:cstheme="minorHAnsi"/>
                <w:bCs/>
                <w:color w:val="000000"/>
                <w:lang w:eastAsia="en-GB"/>
              </w:rPr>
              <w:t>none</w:t>
            </w:r>
          </w:p>
          <w:p w14:paraId="0CB92E63" w14:textId="77777777" w:rsidR="00442A6B" w:rsidRPr="00F51599" w:rsidRDefault="00442A6B"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Questions for Region:</w:t>
            </w:r>
          </w:p>
          <w:p w14:paraId="1984422D" w14:textId="77777777" w:rsidR="00442A6B" w:rsidRPr="00F51599" w:rsidRDefault="00442A6B" w:rsidP="00A615CF">
            <w:pPr>
              <w:spacing w:after="120"/>
              <w:rPr>
                <w:rFonts w:eastAsia="Times New Roman" w:cstheme="minorHAnsi"/>
                <w:lang w:eastAsia="en-GB"/>
              </w:rPr>
            </w:pPr>
            <w:r w:rsidRPr="00F51599">
              <w:rPr>
                <w:rFonts w:eastAsia="Times New Roman" w:cstheme="minorHAnsi"/>
                <w:lang w:eastAsia="en-GB"/>
              </w:rPr>
              <w:lastRenderedPageBreak/>
              <w:t>Please can you share experience on how to deal with members (whose primary fellowship is not NA) being asked to do main shares in meetings?   This is now happening in NA meetings in Edinburgh and Lothians and we would like support on how best to manage it.</w:t>
            </w:r>
          </w:p>
          <w:p w14:paraId="47F2A830" w14:textId="745C471F" w:rsidR="008F4911" w:rsidRPr="00F51599" w:rsidRDefault="008F4911" w:rsidP="00A615CF">
            <w:pPr>
              <w:spacing w:after="120"/>
              <w:rPr>
                <w:rFonts w:eastAsia="Times New Roman" w:cstheme="minorHAnsi"/>
                <w:bCs/>
                <w:color w:val="000000"/>
                <w:lang w:eastAsia="en-GB"/>
              </w:rPr>
            </w:pPr>
            <w:r w:rsidRPr="00F51599">
              <w:rPr>
                <w:rFonts w:eastAsia="Times New Roman" w:cstheme="minorHAnsi"/>
                <w:bCs/>
                <w:color w:val="000000"/>
                <w:lang w:eastAsia="en-GB"/>
              </w:rPr>
              <w:t>NEEASC -it is the responsibility of the chair to ensure that any members who are invited to share are carrying the NA message of recovery</w:t>
            </w:r>
          </w:p>
        </w:tc>
      </w:tr>
      <w:tr w:rsidR="00442A6B" w:rsidRPr="00F51599" w14:paraId="05DA67BB" w14:textId="77777777" w:rsidTr="00594B30">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14:paraId="06B7383E" w14:textId="1866E408" w:rsidR="00442A6B" w:rsidRPr="00E87CAE" w:rsidRDefault="00442A6B" w:rsidP="00A615CF">
            <w:pPr>
              <w:rPr>
                <w:rFonts w:ascii="Calibri" w:hAnsi="Calibri" w:cs="Calibri"/>
                <w:b/>
                <w:color w:val="000000"/>
              </w:rPr>
            </w:pPr>
            <w:r w:rsidRPr="00E87CAE">
              <w:rPr>
                <w:rFonts w:ascii="Calibri" w:hAnsi="Calibri" w:cs="Calibri"/>
                <w:b/>
                <w:color w:val="000000"/>
              </w:rPr>
              <w:lastRenderedPageBreak/>
              <w:t>Essex</w:t>
            </w:r>
          </w:p>
        </w:tc>
        <w:tc>
          <w:tcPr>
            <w:tcW w:w="9395" w:type="dxa"/>
            <w:tcBorders>
              <w:top w:val="single" w:sz="6" w:space="0" w:color="000000"/>
              <w:left w:val="single" w:sz="6" w:space="0" w:color="000000"/>
              <w:bottom w:val="single" w:sz="6" w:space="0" w:color="000000"/>
              <w:right w:val="single" w:sz="6" w:space="0" w:color="000000"/>
            </w:tcBorders>
            <w:shd w:val="clear" w:color="auto" w:fill="auto"/>
          </w:tcPr>
          <w:p w14:paraId="5A6DDEE7" w14:textId="566B072C" w:rsidR="00442A6B" w:rsidRPr="00F51599" w:rsidRDefault="00B257AF" w:rsidP="00A615CF">
            <w:pPr>
              <w:spacing w:after="120"/>
              <w:rPr>
                <w:rFonts w:eastAsia="Times New Roman" w:cstheme="minorHAnsi"/>
                <w:b/>
                <w:bCs/>
                <w:color w:val="000000"/>
                <w:lang w:eastAsia="en-GB"/>
              </w:rPr>
            </w:pPr>
            <w:r>
              <w:rPr>
                <w:rFonts w:eastAsia="Times New Roman" w:cstheme="minorHAnsi"/>
                <w:b/>
                <w:bCs/>
                <w:color w:val="000000"/>
                <w:lang w:eastAsia="en-GB"/>
              </w:rPr>
              <w:t>Essex s</w:t>
            </w:r>
            <w:r w:rsidR="00442A6B" w:rsidRPr="00F51599">
              <w:rPr>
                <w:rFonts w:eastAsia="Times New Roman" w:cstheme="minorHAnsi"/>
                <w:b/>
                <w:bCs/>
                <w:color w:val="000000"/>
                <w:lang w:eastAsia="en-GB"/>
              </w:rPr>
              <w:t>ummary for presentation at Region:</w:t>
            </w:r>
          </w:p>
          <w:p w14:paraId="440D215B" w14:textId="77777777" w:rsidR="00442A6B" w:rsidRPr="00F51599" w:rsidRDefault="00442A6B" w:rsidP="00A615CF">
            <w:pPr>
              <w:spacing w:after="120"/>
              <w:rPr>
                <w:rFonts w:eastAsia="Times New Roman" w:cstheme="minorHAnsi"/>
                <w:b/>
                <w:bCs/>
                <w:color w:val="000000"/>
                <w:lang w:eastAsia="en-GB"/>
              </w:rPr>
            </w:pPr>
            <w:r w:rsidRPr="00F51599">
              <w:rPr>
                <w:rFonts w:eastAsia="Times New Roman" w:cstheme="minorHAnsi"/>
                <w:b/>
                <w:bCs/>
                <w:color w:val="000000"/>
                <w:lang w:eastAsia="en-GB"/>
              </w:rPr>
              <w:t>Responses to action points from RSC</w:t>
            </w:r>
          </w:p>
          <w:p w14:paraId="46C566F1" w14:textId="77777777" w:rsidR="00442A6B" w:rsidRPr="00F51599" w:rsidRDefault="00442A6B" w:rsidP="00A615CF">
            <w:pPr>
              <w:spacing w:after="120"/>
              <w:rPr>
                <w:rFonts w:eastAsia="Times New Roman" w:cstheme="minorHAnsi"/>
                <w:bCs/>
                <w:color w:val="000000"/>
                <w:lang w:eastAsia="en-GB"/>
              </w:rPr>
            </w:pPr>
            <w:r w:rsidRPr="00F51599">
              <w:rPr>
                <w:rFonts w:eastAsia="Times New Roman" w:cstheme="minorHAnsi"/>
                <w:bCs/>
                <w:color w:val="000000"/>
                <w:lang w:eastAsia="en-GB"/>
              </w:rPr>
              <w:t>none</w:t>
            </w:r>
          </w:p>
          <w:p w14:paraId="1E0AFEF3" w14:textId="77777777" w:rsidR="00442A6B" w:rsidRPr="00F51599" w:rsidRDefault="00442A6B" w:rsidP="00A615CF">
            <w:pPr>
              <w:spacing w:after="120"/>
              <w:rPr>
                <w:rFonts w:eastAsia="Times New Roman" w:cstheme="minorHAnsi"/>
                <w:b/>
                <w:bCs/>
                <w:color w:val="000000"/>
                <w:u w:val="single"/>
                <w:lang w:eastAsia="en-GB"/>
              </w:rPr>
            </w:pPr>
            <w:r w:rsidRPr="00F51599">
              <w:rPr>
                <w:rFonts w:eastAsia="Times New Roman" w:cstheme="minorHAnsi"/>
                <w:b/>
                <w:bCs/>
                <w:color w:val="000000"/>
                <w:u w:val="single"/>
                <w:lang w:eastAsia="en-GB"/>
              </w:rPr>
              <w:t>Questions for Region:</w:t>
            </w:r>
          </w:p>
          <w:p w14:paraId="26E36A20" w14:textId="230C13E2" w:rsidR="00442A6B" w:rsidRPr="00F51599" w:rsidRDefault="00442A6B" w:rsidP="00A615CF">
            <w:pPr>
              <w:pStyle w:val="ListParagraph"/>
              <w:numPr>
                <w:ilvl w:val="0"/>
                <w:numId w:val="3"/>
              </w:numPr>
              <w:spacing w:after="120"/>
              <w:rPr>
                <w:rFonts w:eastAsia="Times New Roman" w:cstheme="minorHAnsi"/>
                <w:bCs/>
                <w:color w:val="000000"/>
                <w:lang w:eastAsia="en-GB"/>
              </w:rPr>
            </w:pPr>
            <w:r w:rsidRPr="00F51599">
              <w:rPr>
                <w:rFonts w:eastAsia="Times New Roman" w:cstheme="minorHAnsi"/>
                <w:bCs/>
                <w:color w:val="000000"/>
                <w:lang w:eastAsia="en-GB"/>
              </w:rPr>
              <w:t>Have chit cards worked in other areas with probation?</w:t>
            </w:r>
          </w:p>
          <w:p w14:paraId="21639BDF" w14:textId="25745F45" w:rsidR="008F4911" w:rsidRPr="00F51599" w:rsidRDefault="008F4911" w:rsidP="00A615CF">
            <w:pPr>
              <w:pStyle w:val="ListParagraph"/>
              <w:spacing w:after="120"/>
              <w:rPr>
                <w:rFonts w:eastAsia="Times New Roman" w:cstheme="minorHAnsi"/>
                <w:bCs/>
                <w:color w:val="000000"/>
                <w:lang w:eastAsia="en-GB"/>
              </w:rPr>
            </w:pPr>
            <w:r w:rsidRPr="00F51599">
              <w:rPr>
                <w:rFonts w:eastAsia="Times New Roman" w:cstheme="minorHAnsi"/>
                <w:bCs/>
                <w:color w:val="000000"/>
                <w:lang w:eastAsia="en-GB"/>
              </w:rPr>
              <w:t xml:space="preserve">Answer: PPO teams may be able to help with this. </w:t>
            </w:r>
          </w:p>
          <w:p w14:paraId="7C77ACDC" w14:textId="309BD256" w:rsidR="008F4911" w:rsidRPr="00F51599" w:rsidRDefault="008F4911" w:rsidP="00A615CF">
            <w:pPr>
              <w:pStyle w:val="ListParagraph"/>
              <w:spacing w:after="120"/>
              <w:rPr>
                <w:rFonts w:eastAsia="Times New Roman" w:cstheme="minorHAnsi"/>
                <w:bCs/>
                <w:color w:val="000000"/>
                <w:lang w:eastAsia="en-GB"/>
              </w:rPr>
            </w:pPr>
            <w:r w:rsidRPr="00F51599">
              <w:rPr>
                <w:rFonts w:eastAsia="Times New Roman" w:cstheme="minorHAnsi"/>
                <w:bCs/>
                <w:color w:val="000000"/>
                <w:lang w:eastAsia="en-GB"/>
              </w:rPr>
              <w:t>Answer: chit system, there are concerns with evidence and enforcement and NA cannot be involved in this. Informal contact may be more helpful. Be cautious.</w:t>
            </w:r>
          </w:p>
          <w:p w14:paraId="64E0EB22" w14:textId="13E9A502" w:rsidR="008A7669" w:rsidRPr="00F51599" w:rsidRDefault="008A7669" w:rsidP="00A615CF">
            <w:pPr>
              <w:pStyle w:val="ListParagraph"/>
              <w:spacing w:after="120"/>
              <w:rPr>
                <w:rFonts w:eastAsia="Times New Roman" w:cstheme="minorHAnsi"/>
                <w:bCs/>
                <w:color w:val="000000"/>
                <w:lang w:eastAsia="en-GB"/>
              </w:rPr>
            </w:pPr>
            <w:r w:rsidRPr="00F51599">
              <w:rPr>
                <w:rFonts w:eastAsia="Times New Roman" w:cstheme="minorHAnsi"/>
                <w:bCs/>
                <w:color w:val="000000"/>
                <w:lang w:eastAsia="en-GB"/>
              </w:rPr>
              <w:t>Dorset have long experience with this.</w:t>
            </w:r>
          </w:p>
          <w:p w14:paraId="7D6B09CA" w14:textId="615E5172" w:rsidR="00442A6B" w:rsidRPr="00F51599" w:rsidRDefault="00442A6B" w:rsidP="00A615CF">
            <w:pPr>
              <w:pStyle w:val="ListParagraph"/>
              <w:numPr>
                <w:ilvl w:val="0"/>
                <w:numId w:val="3"/>
              </w:numPr>
              <w:spacing w:after="120"/>
              <w:rPr>
                <w:rFonts w:eastAsia="Times New Roman" w:cstheme="minorHAnsi"/>
                <w:bCs/>
                <w:color w:val="000000"/>
                <w:lang w:eastAsia="en-GB"/>
              </w:rPr>
            </w:pPr>
            <w:r w:rsidRPr="00F51599">
              <w:rPr>
                <w:rFonts w:eastAsia="Times New Roman" w:cstheme="minorHAnsi"/>
                <w:bCs/>
                <w:color w:val="000000"/>
                <w:lang w:eastAsia="en-GB"/>
              </w:rPr>
              <w:t xml:space="preserve">We are currently setting up a pay pal account for our convention. Pay pal said that if we could give information about our non-profit status that whey would give a discount. Is this information available. </w:t>
            </w:r>
          </w:p>
          <w:p w14:paraId="415C931B" w14:textId="056BF8A0" w:rsidR="008A7669" w:rsidRPr="00F51599" w:rsidRDefault="008A7669" w:rsidP="00A615CF">
            <w:pPr>
              <w:pStyle w:val="ListParagraph"/>
              <w:spacing w:after="120"/>
              <w:rPr>
                <w:rFonts w:eastAsia="Times New Roman" w:cstheme="minorHAnsi"/>
                <w:bCs/>
                <w:color w:val="000000"/>
                <w:lang w:eastAsia="en-GB"/>
              </w:rPr>
            </w:pPr>
            <w:r w:rsidRPr="00F51599">
              <w:rPr>
                <w:rFonts w:eastAsia="Times New Roman" w:cstheme="minorHAnsi"/>
                <w:bCs/>
                <w:color w:val="000000"/>
                <w:lang w:eastAsia="en-GB"/>
              </w:rPr>
              <w:t xml:space="preserve">Suggested that they liaise with UKCNA for experience. </w:t>
            </w:r>
          </w:p>
          <w:p w14:paraId="0E63851E" w14:textId="77777777" w:rsidR="00442A6B" w:rsidRPr="00F51599" w:rsidRDefault="00442A6B" w:rsidP="00A615CF">
            <w:pPr>
              <w:pStyle w:val="ListParagraph"/>
              <w:numPr>
                <w:ilvl w:val="0"/>
                <w:numId w:val="3"/>
              </w:numPr>
              <w:rPr>
                <w:rFonts w:cstheme="minorHAnsi"/>
              </w:rPr>
            </w:pPr>
            <w:r w:rsidRPr="00F51599">
              <w:rPr>
                <w:rFonts w:cstheme="minorHAnsi"/>
                <w:b/>
              </w:rPr>
              <w:t>Motion:</w:t>
            </w:r>
            <w:r w:rsidRPr="00F51599">
              <w:rPr>
                <w:rFonts w:cstheme="minorHAnsi"/>
              </w:rPr>
              <w:br/>
              <w:t>“ That the UKSO board of directors provide a full report of the scope, the pros and cons of charitable status</w:t>
            </w:r>
            <w:r w:rsidRPr="00F51599">
              <w:rPr>
                <w:rFonts w:cstheme="minorHAnsi"/>
              </w:rPr>
              <w:br/>
              <w:t>And present to the fellowship as a whole before any decision making about charitable status takes place.”</w:t>
            </w:r>
          </w:p>
          <w:p w14:paraId="1AF697C2" w14:textId="77777777" w:rsidR="00442A6B" w:rsidRPr="00F51599" w:rsidRDefault="00442A6B" w:rsidP="00A615CF">
            <w:pPr>
              <w:rPr>
                <w:rFonts w:cstheme="minorHAnsi"/>
              </w:rPr>
            </w:pPr>
          </w:p>
          <w:p w14:paraId="0128A860" w14:textId="77777777" w:rsidR="00442A6B" w:rsidRPr="00F51599" w:rsidRDefault="00442A6B" w:rsidP="00A615CF">
            <w:pPr>
              <w:rPr>
                <w:rFonts w:cstheme="minorHAnsi"/>
              </w:rPr>
            </w:pPr>
            <w:r w:rsidRPr="00F51599">
              <w:rPr>
                <w:rFonts w:cstheme="minorHAnsi"/>
              </w:rPr>
              <w:t>Intent</w:t>
            </w:r>
          </w:p>
          <w:p w14:paraId="0FD01583" w14:textId="62FEF69A" w:rsidR="00442A6B" w:rsidRDefault="00442A6B" w:rsidP="00A615CF">
            <w:pPr>
              <w:autoSpaceDE w:val="0"/>
              <w:autoSpaceDN w:val="0"/>
              <w:adjustRightInd w:val="0"/>
              <w:rPr>
                <w:rFonts w:eastAsia="ITCKabelStd-Medium" w:cstheme="minorHAnsi"/>
                <w:color w:val="000000"/>
              </w:rPr>
            </w:pPr>
            <w:r w:rsidRPr="00F51599">
              <w:rPr>
                <w:rFonts w:eastAsia="ITCKabelStd-Medium" w:cstheme="minorHAnsi"/>
                <w:color w:val="000000"/>
              </w:rPr>
              <w:t>To Give the fellowship clear understanding and implications of this important issue.</w:t>
            </w:r>
          </w:p>
          <w:p w14:paraId="1143A71B" w14:textId="77777777" w:rsidR="00B257AF" w:rsidRDefault="00B257AF" w:rsidP="00A615CF">
            <w:pPr>
              <w:autoSpaceDE w:val="0"/>
              <w:autoSpaceDN w:val="0"/>
              <w:adjustRightInd w:val="0"/>
              <w:rPr>
                <w:rFonts w:eastAsia="ITCKabelStd-Medium" w:cstheme="minorHAnsi"/>
                <w:color w:val="000000"/>
              </w:rPr>
            </w:pPr>
          </w:p>
          <w:p w14:paraId="3DF54810" w14:textId="6B6E69AF" w:rsidR="00442A6B" w:rsidRPr="00B257AF" w:rsidRDefault="00B257AF" w:rsidP="00B257AF">
            <w:pPr>
              <w:autoSpaceDE w:val="0"/>
              <w:autoSpaceDN w:val="0"/>
              <w:adjustRightInd w:val="0"/>
              <w:rPr>
                <w:rFonts w:eastAsia="ITCKabelStd-Medium" w:cstheme="minorHAnsi"/>
                <w:color w:val="000000"/>
              </w:rPr>
            </w:pPr>
            <w:r>
              <w:rPr>
                <w:rFonts w:eastAsia="ITCKabelStd-Medium" w:cstheme="minorHAnsi"/>
                <w:color w:val="000000"/>
              </w:rPr>
              <w:t>Given the information shared in the UKSO report and in the visionUKSO report, Essex chose to not present this motion.</w:t>
            </w:r>
          </w:p>
        </w:tc>
      </w:tr>
      <w:tr w:rsidR="00442A6B" w:rsidRPr="00F51599" w14:paraId="53ECC6AE" w14:textId="77777777" w:rsidTr="00594B30">
        <w:tc>
          <w:tcPr>
            <w:tcW w:w="10916" w:type="dxa"/>
            <w:gridSpan w:val="2"/>
            <w:shd w:val="clear" w:color="auto" w:fill="auto"/>
          </w:tcPr>
          <w:p w14:paraId="18A6D958" w14:textId="51E526FF" w:rsidR="00442A6B" w:rsidRPr="00F51599" w:rsidRDefault="00442A6B" w:rsidP="00A615CF">
            <w:pPr>
              <w:jc w:val="center"/>
              <w:rPr>
                <w:b/>
                <w:color w:val="1F3864" w:themeColor="accent1" w:themeShade="80"/>
              </w:rPr>
            </w:pPr>
            <w:r w:rsidRPr="00F51599">
              <w:rPr>
                <w:rFonts w:ascii="Arial Black" w:hAnsi="Arial Black"/>
              </w:rPr>
              <w:t>Sunday 13</w:t>
            </w:r>
            <w:r w:rsidRPr="00F51599">
              <w:rPr>
                <w:rFonts w:ascii="Arial Black" w:hAnsi="Arial Black"/>
                <w:vertAlign w:val="superscript"/>
              </w:rPr>
              <w:t>th</w:t>
            </w:r>
            <w:r w:rsidRPr="00F51599">
              <w:rPr>
                <w:rFonts w:ascii="Arial Black" w:hAnsi="Arial Black"/>
              </w:rPr>
              <w:t xml:space="preserve"> Jan 019</w:t>
            </w:r>
          </w:p>
        </w:tc>
      </w:tr>
      <w:tr w:rsidR="00442A6B" w:rsidRPr="00F51599" w14:paraId="725816C4" w14:textId="77777777" w:rsidTr="00594B30">
        <w:tc>
          <w:tcPr>
            <w:tcW w:w="1521" w:type="dxa"/>
            <w:shd w:val="clear" w:color="auto" w:fill="auto"/>
            <w:vAlign w:val="center"/>
          </w:tcPr>
          <w:p w14:paraId="3A7F6C5A" w14:textId="51332B4D" w:rsidR="00442A6B" w:rsidRPr="00B257AF" w:rsidRDefault="00B257AF" w:rsidP="00913A71">
            <w:pPr>
              <w:rPr>
                <w:b/>
              </w:rPr>
            </w:pPr>
            <w:r w:rsidRPr="00B257AF">
              <w:rPr>
                <w:b/>
              </w:rPr>
              <w:t>Open</w:t>
            </w:r>
          </w:p>
        </w:tc>
        <w:tc>
          <w:tcPr>
            <w:tcW w:w="9395" w:type="dxa"/>
            <w:shd w:val="clear" w:color="auto" w:fill="auto"/>
          </w:tcPr>
          <w:p w14:paraId="456C99E1" w14:textId="550C3AA8" w:rsidR="00442A6B" w:rsidRPr="00B257AF" w:rsidRDefault="00442A6B" w:rsidP="00A615CF">
            <w:pPr>
              <w:rPr>
                <w:b/>
              </w:rPr>
            </w:pPr>
            <w:r w:rsidRPr="00B257AF">
              <w:rPr>
                <w:b/>
              </w:rPr>
              <w:t xml:space="preserve">Meeting </w:t>
            </w:r>
          </w:p>
        </w:tc>
      </w:tr>
      <w:tr w:rsidR="00442A6B" w:rsidRPr="00F51599" w14:paraId="18ED46C8" w14:textId="77777777" w:rsidTr="00594B30">
        <w:tc>
          <w:tcPr>
            <w:tcW w:w="1521" w:type="dxa"/>
            <w:shd w:val="clear" w:color="auto" w:fill="auto"/>
            <w:vAlign w:val="center"/>
          </w:tcPr>
          <w:p w14:paraId="74226193" w14:textId="77777777" w:rsidR="00442A6B" w:rsidRPr="00F51599" w:rsidRDefault="00442A6B" w:rsidP="00913A71">
            <w:pPr>
              <w:rPr>
                <w:b/>
              </w:rPr>
            </w:pPr>
          </w:p>
        </w:tc>
        <w:tc>
          <w:tcPr>
            <w:tcW w:w="9395" w:type="dxa"/>
            <w:shd w:val="clear" w:color="auto" w:fill="auto"/>
          </w:tcPr>
          <w:p w14:paraId="660640B5" w14:textId="750492B9" w:rsidR="00442A6B" w:rsidRPr="00F51599" w:rsidRDefault="00442A6B" w:rsidP="00A615CF">
            <w:pPr>
              <w:rPr>
                <w:b/>
                <w:color w:val="1F3864" w:themeColor="accent1" w:themeShade="80"/>
              </w:rPr>
            </w:pPr>
            <w:r w:rsidRPr="00F51599">
              <w:t>Moments Silence &amp; Serenity Prayer</w:t>
            </w:r>
          </w:p>
        </w:tc>
      </w:tr>
      <w:tr w:rsidR="00442A6B" w:rsidRPr="00F51599" w14:paraId="2AE3E642" w14:textId="77777777" w:rsidTr="00594B30">
        <w:tc>
          <w:tcPr>
            <w:tcW w:w="1521" w:type="dxa"/>
            <w:shd w:val="clear" w:color="auto" w:fill="auto"/>
            <w:vAlign w:val="center"/>
          </w:tcPr>
          <w:p w14:paraId="048D3F42" w14:textId="4BFC4A87" w:rsidR="00442A6B" w:rsidRPr="00913A71" w:rsidRDefault="00B257AF" w:rsidP="00913A71">
            <w:pPr>
              <w:rPr>
                <w:b/>
              </w:rPr>
            </w:pPr>
            <w:r w:rsidRPr="00913A71">
              <w:rPr>
                <w:b/>
              </w:rPr>
              <w:t>Roll Call</w:t>
            </w:r>
          </w:p>
        </w:tc>
        <w:tc>
          <w:tcPr>
            <w:tcW w:w="9395" w:type="dxa"/>
            <w:shd w:val="clear" w:color="auto" w:fill="auto"/>
          </w:tcPr>
          <w:p w14:paraId="39C08CBC" w14:textId="5AE0EA53" w:rsidR="00442A6B" w:rsidRPr="00F51599" w:rsidRDefault="00442A6B" w:rsidP="00A615CF">
            <w:pPr>
              <w:rPr>
                <w:b/>
                <w:color w:val="1F3864" w:themeColor="accent1" w:themeShade="80"/>
              </w:rPr>
            </w:pPr>
            <w:r w:rsidRPr="00F51599">
              <w:t xml:space="preserve">Voting RCMS: </w:t>
            </w:r>
            <w:r w:rsidR="00E93AEA" w:rsidRPr="00F51599">
              <w:t>22</w:t>
            </w:r>
          </w:p>
        </w:tc>
      </w:tr>
      <w:tr w:rsidR="00BA4A25" w:rsidRPr="00F51599" w14:paraId="625B93B1" w14:textId="77777777" w:rsidTr="00594B30">
        <w:tc>
          <w:tcPr>
            <w:tcW w:w="1521" w:type="dxa"/>
            <w:shd w:val="clear" w:color="auto" w:fill="auto"/>
            <w:vAlign w:val="center"/>
          </w:tcPr>
          <w:p w14:paraId="78F17838" w14:textId="4BDF0CB1" w:rsidR="00BA4A25" w:rsidRPr="00F51599" w:rsidRDefault="00913A71" w:rsidP="00913A71">
            <w:pPr>
              <w:rPr>
                <w:b/>
              </w:rPr>
            </w:pPr>
            <w:r>
              <w:rPr>
                <w:b/>
              </w:rPr>
              <w:t>Support for EDM and World service positions</w:t>
            </w:r>
          </w:p>
        </w:tc>
        <w:tc>
          <w:tcPr>
            <w:tcW w:w="9395" w:type="dxa"/>
            <w:shd w:val="clear" w:color="auto" w:fill="auto"/>
          </w:tcPr>
          <w:p w14:paraId="23F2FDFC" w14:textId="77777777" w:rsidR="00BA4A25" w:rsidRPr="00F51599" w:rsidRDefault="00BA4A25" w:rsidP="00A615CF">
            <w:r w:rsidRPr="00F51599">
              <w:t>Discussion as to the process this body uses in order to endorse/support candidates for service positions at EDM/WSC.</w:t>
            </w:r>
          </w:p>
          <w:p w14:paraId="5C301721" w14:textId="77777777" w:rsidR="00BA4A25" w:rsidRPr="00F51599" w:rsidRDefault="00BA4A25" w:rsidP="00A615CF">
            <w:r w:rsidRPr="00F51599">
              <w:t>There is nothing specific in the guidelines</w:t>
            </w:r>
          </w:p>
          <w:p w14:paraId="05A2E59B" w14:textId="77777777" w:rsidR="00BA4A25" w:rsidRPr="00F51599" w:rsidRDefault="00BA4A25" w:rsidP="00A615CF">
            <w:r w:rsidRPr="00F51599">
              <w:t>Questions as to how an individual member may request space on the agenda</w:t>
            </w:r>
          </w:p>
          <w:p w14:paraId="629DFF64" w14:textId="6D5CA3D6" w:rsidR="00E93AEA" w:rsidRPr="00F51599" w:rsidRDefault="00E93AEA" w:rsidP="00A615CF">
            <w:r w:rsidRPr="00F51599">
              <w:t>The guidelines state that any proposed additions to the agenda must be sent to resources in for consideration by the admin committee</w:t>
            </w:r>
            <w:r w:rsidR="00913A71">
              <w:t xml:space="preserve"> – this should happen in advance of the </w:t>
            </w:r>
            <w:proofErr w:type="gramStart"/>
            <w:r w:rsidR="00913A71">
              <w:t>pre region</w:t>
            </w:r>
            <w:proofErr w:type="gramEnd"/>
            <w:r w:rsidR="00913A71">
              <w:t xml:space="preserve"> report deadline so that due notice may be given to RCMs to consider any supporting information. </w:t>
            </w:r>
          </w:p>
        </w:tc>
      </w:tr>
      <w:tr w:rsidR="00442A6B" w:rsidRPr="00F51599" w14:paraId="033FAA2B" w14:textId="77777777" w:rsidTr="00594B30">
        <w:tc>
          <w:tcPr>
            <w:tcW w:w="1521" w:type="dxa"/>
            <w:shd w:val="clear" w:color="auto" w:fill="auto"/>
          </w:tcPr>
          <w:p w14:paraId="1F6B8D82" w14:textId="1FF27959" w:rsidR="00442A6B" w:rsidRPr="00F51599" w:rsidRDefault="00442A6B" w:rsidP="00A615CF">
            <w:pPr>
              <w:rPr>
                <w:b/>
              </w:rPr>
            </w:pPr>
          </w:p>
        </w:tc>
        <w:tc>
          <w:tcPr>
            <w:tcW w:w="9395" w:type="dxa"/>
            <w:shd w:val="clear" w:color="auto" w:fill="auto"/>
          </w:tcPr>
          <w:p w14:paraId="7C206E98" w14:textId="758153C5" w:rsidR="00442A6B" w:rsidRPr="00F51599" w:rsidRDefault="00442A6B" w:rsidP="00A615CF">
            <w:pPr>
              <w:rPr>
                <w:b/>
              </w:rPr>
            </w:pPr>
            <w:r w:rsidRPr="00F51599">
              <w:rPr>
                <w:b/>
              </w:rPr>
              <w:t>Concept 10 report and discussions</w:t>
            </w:r>
          </w:p>
        </w:tc>
      </w:tr>
      <w:tr w:rsidR="00442A6B" w:rsidRPr="00F51599" w14:paraId="6B5CB3B1" w14:textId="77777777" w:rsidTr="00594B30">
        <w:tc>
          <w:tcPr>
            <w:tcW w:w="1521" w:type="dxa"/>
            <w:shd w:val="clear" w:color="auto" w:fill="auto"/>
          </w:tcPr>
          <w:p w14:paraId="52DC0795" w14:textId="77777777" w:rsidR="00442A6B" w:rsidRPr="00F51599" w:rsidRDefault="00442A6B" w:rsidP="00A615CF">
            <w:pPr>
              <w:rPr>
                <w:b/>
              </w:rPr>
            </w:pPr>
          </w:p>
        </w:tc>
        <w:tc>
          <w:tcPr>
            <w:tcW w:w="9395" w:type="dxa"/>
            <w:shd w:val="clear" w:color="auto" w:fill="auto"/>
          </w:tcPr>
          <w:p w14:paraId="24694298" w14:textId="77777777" w:rsidR="00442A6B" w:rsidRPr="00F51599" w:rsidRDefault="009E3BDE" w:rsidP="00A615CF">
            <w:r w:rsidRPr="00F51599">
              <w:t>Ad hoc committee gave their report and recommendations</w:t>
            </w:r>
          </w:p>
          <w:p w14:paraId="64711384" w14:textId="327458B6" w:rsidR="009E3BDE" w:rsidRPr="00F51599" w:rsidRDefault="009E3BDE" w:rsidP="00A615CF">
            <w:r w:rsidRPr="00F51599">
              <w:lastRenderedPageBreak/>
              <w:t>It was raised that this body is not the source of the grievance and therefore is not able to provide redress.</w:t>
            </w:r>
          </w:p>
          <w:p w14:paraId="347BFB2F" w14:textId="5D1A38A6" w:rsidR="009E3BDE" w:rsidRPr="00F51599" w:rsidRDefault="009E3BDE" w:rsidP="00A615CF">
            <w:r w:rsidRPr="00F51599">
              <w:t>However, the recommendations of the committee were accepted by the party that brought the concept 10.</w:t>
            </w:r>
          </w:p>
          <w:p w14:paraId="5C0F739C" w14:textId="77777777" w:rsidR="009E3BDE" w:rsidRPr="00F51599" w:rsidRDefault="009E3BDE" w:rsidP="00A615CF">
            <w:r w:rsidRPr="00F51599">
              <w:t>The recommendations were accepted by the RSC and will be actioned.</w:t>
            </w:r>
          </w:p>
          <w:p w14:paraId="5E1BCB8C" w14:textId="48DF6D80" w:rsidR="00CB0BCD" w:rsidRPr="00F51599" w:rsidRDefault="00CB0BCD" w:rsidP="00A615CF">
            <w:r w:rsidRPr="00F51599">
              <w:t xml:space="preserve">The concept 10 ad hoc committee will action getting the apology, which will be read out by the point person. </w:t>
            </w:r>
          </w:p>
        </w:tc>
      </w:tr>
      <w:tr w:rsidR="00913A71" w:rsidRPr="00F51599" w14:paraId="0A5EE959" w14:textId="77777777" w:rsidTr="00594B30">
        <w:tc>
          <w:tcPr>
            <w:tcW w:w="10916" w:type="dxa"/>
            <w:gridSpan w:val="2"/>
            <w:shd w:val="clear" w:color="auto" w:fill="auto"/>
          </w:tcPr>
          <w:p w14:paraId="4BE424A7" w14:textId="23DB266E" w:rsidR="00913A71" w:rsidRPr="00F51599" w:rsidRDefault="00913A71" w:rsidP="00A615CF">
            <w:pPr>
              <w:rPr>
                <w:b/>
                <w:color w:val="1F3864" w:themeColor="accent1" w:themeShade="80"/>
              </w:rPr>
            </w:pPr>
            <w:r w:rsidRPr="00F51599">
              <w:rPr>
                <w:b/>
              </w:rPr>
              <w:lastRenderedPageBreak/>
              <w:t xml:space="preserve">Subcommittee reports </w:t>
            </w:r>
          </w:p>
        </w:tc>
      </w:tr>
      <w:tr w:rsidR="00913A71" w:rsidRPr="00F51599" w14:paraId="5B63AC9F" w14:textId="77777777" w:rsidTr="00594B30">
        <w:trPr>
          <w:trHeight w:val="2427"/>
        </w:trPr>
        <w:tc>
          <w:tcPr>
            <w:tcW w:w="1521" w:type="dxa"/>
            <w:shd w:val="clear" w:color="auto" w:fill="auto"/>
            <w:vAlign w:val="center"/>
          </w:tcPr>
          <w:p w14:paraId="7B6CA765" w14:textId="0FABA2C7" w:rsidR="00913A71" w:rsidRPr="00F51599" w:rsidRDefault="00913A71" w:rsidP="00913A71">
            <w:pPr>
              <w:rPr>
                <w:b/>
              </w:rPr>
            </w:pPr>
            <w:r w:rsidRPr="00F51599">
              <w:rPr>
                <w:b/>
              </w:rPr>
              <w:t>UKCNA</w:t>
            </w:r>
          </w:p>
        </w:tc>
        <w:tc>
          <w:tcPr>
            <w:tcW w:w="9395" w:type="dxa"/>
            <w:tcBorders>
              <w:top w:val="single" w:sz="4" w:space="0" w:color="auto"/>
              <w:left w:val="single" w:sz="8" w:space="0" w:color="auto"/>
              <w:right w:val="single" w:sz="4" w:space="0" w:color="auto"/>
            </w:tcBorders>
            <w:shd w:val="clear" w:color="auto" w:fill="auto"/>
            <w:vAlign w:val="center"/>
          </w:tcPr>
          <w:p w14:paraId="2D972753" w14:textId="77777777" w:rsidR="00913A71" w:rsidRPr="00F51599" w:rsidRDefault="00913A71" w:rsidP="00A615CF">
            <w:pPr>
              <w:rPr>
                <w:rFonts w:ascii="Calibri" w:hAnsi="Calibri" w:cs="Calibri"/>
                <w:b/>
              </w:rPr>
            </w:pPr>
            <w:r w:rsidRPr="00F51599">
              <w:rPr>
                <w:rFonts w:ascii="Calibri" w:hAnsi="Calibri" w:cs="Calibri"/>
                <w:b/>
              </w:rPr>
              <w:t>UK Convention (UKCNA 30) 4-7</w:t>
            </w:r>
            <w:r w:rsidRPr="00F51599">
              <w:rPr>
                <w:rFonts w:ascii="Calibri" w:hAnsi="Calibri" w:cs="Calibri"/>
                <w:b/>
                <w:vertAlign w:val="superscript"/>
              </w:rPr>
              <w:t>th</w:t>
            </w:r>
            <w:r w:rsidRPr="00F51599">
              <w:rPr>
                <w:rFonts w:ascii="Calibri" w:hAnsi="Calibri" w:cs="Calibri"/>
                <w:b/>
              </w:rPr>
              <w:t xml:space="preserve"> July 2019</w:t>
            </w:r>
          </w:p>
          <w:p w14:paraId="1ACC5646" w14:textId="77777777" w:rsidR="00913A71" w:rsidRPr="00F51599" w:rsidRDefault="00913A71" w:rsidP="00A615CF">
            <w:pPr>
              <w:rPr>
                <w:rFonts w:ascii="Calibri" w:hAnsi="Calibri" w:cs="Calibri"/>
              </w:rPr>
            </w:pPr>
            <w:r w:rsidRPr="00F51599">
              <w:rPr>
                <w:rFonts w:ascii="Calibri" w:hAnsi="Calibri" w:cs="Calibri"/>
              </w:rPr>
              <w:t xml:space="preserve">UKCNA caused unintended harm to an ASC by arranging a fundraising event in the Shires ASC without getting the backing of the ASC or respecting the financial impact of having an event held in the Area fundraising for a committee other than that Area. </w:t>
            </w:r>
          </w:p>
          <w:p w14:paraId="2C167AF8" w14:textId="77777777" w:rsidR="00913A71" w:rsidRPr="00F51599" w:rsidRDefault="00913A71" w:rsidP="00A615CF">
            <w:pPr>
              <w:rPr>
                <w:rFonts w:ascii="Calibri" w:hAnsi="Calibri" w:cs="Calibri"/>
              </w:rPr>
            </w:pPr>
            <w:r w:rsidRPr="00F51599">
              <w:rPr>
                <w:rFonts w:ascii="Calibri" w:hAnsi="Calibri" w:cs="Calibri"/>
              </w:rPr>
              <w:t xml:space="preserve">UKCNA committee is proposing that the appropriate process for this, respecting the ASCs and offering 20% as designated in motion 17-18 be added to the guidelines. </w:t>
            </w:r>
          </w:p>
          <w:p w14:paraId="75785721" w14:textId="77777777" w:rsidR="00913A71" w:rsidRPr="00F51599" w:rsidRDefault="00913A71" w:rsidP="00A615CF">
            <w:pPr>
              <w:rPr>
                <w:rFonts w:ascii="Calibri" w:hAnsi="Calibri" w:cs="Calibri"/>
              </w:rPr>
            </w:pPr>
            <w:r w:rsidRPr="00F51599">
              <w:rPr>
                <w:rFonts w:ascii="Calibri" w:hAnsi="Calibri" w:cs="Calibri"/>
              </w:rPr>
              <w:t xml:space="preserve">UKCNA is in a good place in terms of fundraising to put on an excellent convention. </w:t>
            </w:r>
          </w:p>
          <w:p w14:paraId="24B3816E" w14:textId="77777777" w:rsidR="00913A71" w:rsidRPr="00F51599" w:rsidRDefault="00913A71" w:rsidP="00A615CF">
            <w:pPr>
              <w:rPr>
                <w:rFonts w:ascii="Calibri" w:hAnsi="Calibri" w:cs="Calibri"/>
              </w:rPr>
            </w:pPr>
            <w:r w:rsidRPr="00F51599">
              <w:rPr>
                <w:rFonts w:ascii="Calibri" w:hAnsi="Calibri" w:cs="Calibri"/>
              </w:rPr>
              <w:t>Treasurer was ratified according to the RSC guidelines</w:t>
            </w:r>
          </w:p>
          <w:p w14:paraId="125ED6D0" w14:textId="157916EE" w:rsidR="00913A71" w:rsidRPr="00F51599" w:rsidRDefault="00913A71" w:rsidP="00A615CF">
            <w:pPr>
              <w:rPr>
                <w:rFonts w:ascii="Calibri" w:hAnsi="Calibri" w:cs="Calibri"/>
                <w:b/>
              </w:rPr>
            </w:pPr>
            <w:r w:rsidRPr="00F51599">
              <w:rPr>
                <w:rFonts w:ascii="Calibri" w:hAnsi="Calibri" w:cs="Calibri"/>
              </w:rPr>
              <w:t>Vice Chair was ratified according to the RSC guidelines</w:t>
            </w:r>
          </w:p>
        </w:tc>
      </w:tr>
      <w:tr w:rsidR="00442A6B" w:rsidRPr="00F51599" w14:paraId="39CA0BCE" w14:textId="77777777" w:rsidTr="00594B30">
        <w:tc>
          <w:tcPr>
            <w:tcW w:w="1521" w:type="dxa"/>
            <w:shd w:val="clear" w:color="auto" w:fill="auto"/>
            <w:vAlign w:val="center"/>
          </w:tcPr>
          <w:p w14:paraId="070E46FA" w14:textId="142A6809" w:rsidR="00442A6B" w:rsidRPr="00F51599" w:rsidRDefault="00913A71" w:rsidP="00913A71">
            <w:pPr>
              <w:rPr>
                <w:b/>
              </w:rPr>
            </w:pPr>
            <w:r>
              <w:rPr>
                <w:b/>
              </w:rPr>
              <w:t>UKPI</w:t>
            </w:r>
          </w:p>
        </w:tc>
        <w:tc>
          <w:tcPr>
            <w:tcW w:w="9395" w:type="dxa"/>
            <w:tcBorders>
              <w:top w:val="nil"/>
              <w:left w:val="single" w:sz="8" w:space="0" w:color="auto"/>
              <w:bottom w:val="single" w:sz="4" w:space="0" w:color="auto"/>
              <w:right w:val="single" w:sz="4" w:space="0" w:color="auto"/>
            </w:tcBorders>
            <w:shd w:val="clear" w:color="auto" w:fill="auto"/>
            <w:vAlign w:val="center"/>
          </w:tcPr>
          <w:p w14:paraId="67AF45E0" w14:textId="08062A33" w:rsidR="00442A6B" w:rsidRPr="00F51599" w:rsidRDefault="00442A6B" w:rsidP="00A615CF">
            <w:pPr>
              <w:rPr>
                <w:rFonts w:ascii="Calibri" w:hAnsi="Calibri" w:cs="Calibri"/>
                <w:b/>
              </w:rPr>
            </w:pPr>
            <w:r w:rsidRPr="00F51599">
              <w:rPr>
                <w:rFonts w:ascii="Calibri" w:hAnsi="Calibri" w:cs="Calibri"/>
                <w:b/>
              </w:rPr>
              <w:t>Public Information</w:t>
            </w:r>
            <w:r w:rsidR="00EF3884" w:rsidRPr="00F51599">
              <w:rPr>
                <w:rFonts w:ascii="Calibri" w:hAnsi="Calibri" w:cs="Calibri"/>
                <w:b/>
              </w:rPr>
              <w:t>:</w:t>
            </w:r>
          </w:p>
          <w:p w14:paraId="6FF10702" w14:textId="6F8D9880" w:rsidR="008A7669" w:rsidRPr="00F51599" w:rsidRDefault="00EF3884" w:rsidP="00A615CF">
            <w:pPr>
              <w:rPr>
                <w:rFonts w:ascii="Calibri" w:hAnsi="Calibri" w:cs="Calibri"/>
              </w:rPr>
            </w:pPr>
            <w:r w:rsidRPr="00F51599">
              <w:rPr>
                <w:rFonts w:ascii="Calibri" w:hAnsi="Calibri" w:cs="Calibri"/>
              </w:rPr>
              <w:t>Y&amp;HASC – details of northern learning day please</w:t>
            </w:r>
          </w:p>
          <w:p w14:paraId="26206CA0" w14:textId="3039D048" w:rsidR="00EF3884" w:rsidRPr="00F51599" w:rsidRDefault="00EF3884" w:rsidP="00A615CF">
            <w:pPr>
              <w:rPr>
                <w:rFonts w:ascii="Calibri" w:hAnsi="Calibri" w:cs="Calibri"/>
              </w:rPr>
            </w:pPr>
            <w:r w:rsidRPr="00F51599">
              <w:rPr>
                <w:rFonts w:ascii="Calibri" w:hAnsi="Calibri" w:cs="Calibri"/>
              </w:rPr>
              <w:t>Re survey – the there is a leaflet that shows the results of the survey.</w:t>
            </w:r>
          </w:p>
          <w:p w14:paraId="49C5869D" w14:textId="610345AC" w:rsidR="00EF3884" w:rsidRPr="00F51599" w:rsidRDefault="00EF3884" w:rsidP="00A615CF">
            <w:pPr>
              <w:rPr>
                <w:rFonts w:ascii="Calibri" w:hAnsi="Calibri" w:cs="Calibri"/>
              </w:rPr>
            </w:pPr>
            <w:r w:rsidRPr="00F51599">
              <w:rPr>
                <w:rFonts w:ascii="Calibri" w:hAnsi="Calibri" w:cs="Calibri"/>
              </w:rPr>
              <w:t xml:space="preserve">It is hoped that they will run the survey for longer from April to July and thus gather more info. </w:t>
            </w:r>
          </w:p>
        </w:tc>
      </w:tr>
      <w:tr w:rsidR="00913A71" w:rsidRPr="00F51599" w14:paraId="24378338" w14:textId="77777777" w:rsidTr="00594B30">
        <w:tc>
          <w:tcPr>
            <w:tcW w:w="1521" w:type="dxa"/>
            <w:vMerge w:val="restart"/>
            <w:shd w:val="clear" w:color="auto" w:fill="auto"/>
            <w:vAlign w:val="center"/>
          </w:tcPr>
          <w:p w14:paraId="0E25ADAA" w14:textId="1647D74C" w:rsidR="00913A71" w:rsidRPr="00F51599" w:rsidRDefault="00913A71" w:rsidP="00913A71">
            <w:pPr>
              <w:rPr>
                <w:b/>
              </w:rPr>
            </w:pPr>
            <w:r w:rsidRPr="00F51599">
              <w:rPr>
                <w:b/>
              </w:rPr>
              <w:t>UKH&amp;I</w:t>
            </w:r>
          </w:p>
        </w:tc>
        <w:tc>
          <w:tcPr>
            <w:tcW w:w="9395" w:type="dxa"/>
            <w:tcBorders>
              <w:top w:val="nil"/>
              <w:left w:val="single" w:sz="8" w:space="0" w:color="auto"/>
              <w:bottom w:val="single" w:sz="4" w:space="0" w:color="auto"/>
              <w:right w:val="single" w:sz="4" w:space="0" w:color="auto"/>
            </w:tcBorders>
            <w:shd w:val="clear" w:color="auto" w:fill="auto"/>
            <w:vAlign w:val="center"/>
          </w:tcPr>
          <w:p w14:paraId="56841571" w14:textId="32B75BC6" w:rsidR="00913A71" w:rsidRPr="00F51599" w:rsidRDefault="00913A71" w:rsidP="00A615CF">
            <w:pPr>
              <w:rPr>
                <w:rFonts w:ascii="Calibri" w:hAnsi="Calibri" w:cs="Calibri"/>
                <w:b/>
              </w:rPr>
            </w:pPr>
            <w:r w:rsidRPr="00F51599">
              <w:rPr>
                <w:rFonts w:ascii="Calibri" w:hAnsi="Calibri" w:cs="Calibri"/>
                <w:b/>
              </w:rPr>
              <w:t>Hospitals &amp; Institutions</w:t>
            </w:r>
          </w:p>
        </w:tc>
      </w:tr>
      <w:tr w:rsidR="00913A71" w:rsidRPr="00F51599" w14:paraId="7BABD8E3" w14:textId="77777777" w:rsidTr="00594B30">
        <w:tc>
          <w:tcPr>
            <w:tcW w:w="1521" w:type="dxa"/>
            <w:vMerge/>
            <w:shd w:val="clear" w:color="auto" w:fill="auto"/>
            <w:vAlign w:val="center"/>
          </w:tcPr>
          <w:p w14:paraId="1FE8ED51" w14:textId="77777777" w:rsidR="00913A71" w:rsidRPr="00F51599" w:rsidRDefault="00913A71" w:rsidP="00913A71">
            <w:pPr>
              <w:rPr>
                <w:b/>
              </w:rPr>
            </w:pPr>
          </w:p>
        </w:tc>
        <w:tc>
          <w:tcPr>
            <w:tcW w:w="9395" w:type="dxa"/>
            <w:tcBorders>
              <w:top w:val="single" w:sz="4" w:space="0" w:color="auto"/>
              <w:bottom w:val="single" w:sz="4" w:space="0" w:color="auto"/>
              <w:right w:val="single" w:sz="4" w:space="0" w:color="auto"/>
            </w:tcBorders>
            <w:shd w:val="clear" w:color="auto" w:fill="auto"/>
            <w:vAlign w:val="center"/>
          </w:tcPr>
          <w:p w14:paraId="3931AD62" w14:textId="146B7925" w:rsidR="00913A71" w:rsidRPr="00F51599" w:rsidRDefault="00913A71" w:rsidP="00A615CF">
            <w:pPr>
              <w:rPr>
                <w:rFonts w:ascii="Calibri" w:hAnsi="Calibri" w:cs="Calibri"/>
                <w:b/>
              </w:rPr>
            </w:pPr>
            <w:r w:rsidRPr="00F51599">
              <w:rPr>
                <w:rFonts w:ascii="Calibri" w:hAnsi="Calibri" w:cs="Calibri"/>
                <w:b/>
              </w:rPr>
              <w:t>Questions regarding report:</w:t>
            </w:r>
          </w:p>
          <w:p w14:paraId="30CB0431" w14:textId="4930587F" w:rsidR="00913A71" w:rsidRPr="00F51599" w:rsidRDefault="00913A71" w:rsidP="00A615CF">
            <w:pPr>
              <w:rPr>
                <w:rFonts w:ascii="Calibri" w:hAnsi="Calibri" w:cs="Calibri"/>
              </w:rPr>
            </w:pPr>
            <w:r w:rsidRPr="00F51599">
              <w:rPr>
                <w:rFonts w:ascii="Calibri" w:hAnsi="Calibri" w:cs="Calibri"/>
              </w:rPr>
              <w:t xml:space="preserve">Prison list – please update with H&amp;I as required – </w:t>
            </w:r>
            <w:hyperlink r:id="rId12" w:history="1">
              <w:r w:rsidRPr="00F51599">
                <w:rPr>
                  <w:rStyle w:val="Hyperlink"/>
                  <w:rFonts w:ascii="Calibri" w:hAnsi="Calibri" w:cs="Calibri"/>
                </w:rPr>
                <w:t>Link</w:t>
              </w:r>
            </w:hyperlink>
          </w:p>
          <w:p w14:paraId="5EBFE1FE" w14:textId="5C2A1066" w:rsidR="00913A71" w:rsidRPr="00F51599" w:rsidRDefault="00913A71" w:rsidP="00A615CF">
            <w:pPr>
              <w:rPr>
                <w:rFonts w:ascii="Calibri" w:hAnsi="Calibri" w:cs="Calibri"/>
              </w:rPr>
            </w:pPr>
            <w:r w:rsidRPr="00F51599">
              <w:rPr>
                <w:rFonts w:ascii="Calibri" w:hAnsi="Calibri" w:cs="Calibri"/>
              </w:rPr>
              <w:t xml:space="preserve">Mutual aid in prisons - </w:t>
            </w:r>
            <w:hyperlink r:id="rId13" w:history="1">
              <w:r w:rsidRPr="00F51599">
                <w:rPr>
                  <w:rStyle w:val="Hyperlink"/>
                  <w:rFonts w:ascii="Calibri" w:hAnsi="Calibri" w:cs="Calibri"/>
                </w:rPr>
                <w:t>Link</w:t>
              </w:r>
            </w:hyperlink>
          </w:p>
          <w:p w14:paraId="7A134D3D" w14:textId="1AA9D60B" w:rsidR="00913A71" w:rsidRPr="00F51599" w:rsidRDefault="00913A71" w:rsidP="00A615CF">
            <w:pPr>
              <w:rPr>
                <w:rFonts w:ascii="Calibri" w:hAnsi="Calibri" w:cs="Calibri"/>
              </w:rPr>
            </w:pPr>
            <w:r w:rsidRPr="00F51599">
              <w:rPr>
                <w:rFonts w:ascii="Calibri" w:hAnsi="Calibri" w:cs="Calibri"/>
              </w:rPr>
              <w:t xml:space="preserve">Mutual aid, prison security and pre-appointment vetting documentation – </w:t>
            </w:r>
            <w:hyperlink r:id="rId14" w:history="1">
              <w:r w:rsidRPr="00F51599">
                <w:rPr>
                  <w:rStyle w:val="Hyperlink"/>
                  <w:rFonts w:ascii="Calibri" w:hAnsi="Calibri" w:cs="Calibri"/>
                </w:rPr>
                <w:t>Link</w:t>
              </w:r>
            </w:hyperlink>
          </w:p>
          <w:p w14:paraId="4C208E98" w14:textId="28EB12BF" w:rsidR="00913A71" w:rsidRPr="00F51599" w:rsidRDefault="00913A71" w:rsidP="00A615CF">
            <w:pPr>
              <w:rPr>
                <w:rFonts w:ascii="Calibri" w:hAnsi="Calibri" w:cs="Calibri"/>
              </w:rPr>
            </w:pPr>
            <w:r w:rsidRPr="00F51599">
              <w:rPr>
                <w:rFonts w:ascii="Calibri" w:hAnsi="Calibri" w:cs="Calibri"/>
              </w:rPr>
              <w:t>Committee is asking if UKSO can apply to become an approved vendor to facilitate getting literature behind the walls.</w:t>
            </w:r>
          </w:p>
          <w:p w14:paraId="5D3AF969" w14:textId="4A08F524" w:rsidR="00913A71" w:rsidRPr="00F51599" w:rsidRDefault="00913A71" w:rsidP="00A615CF">
            <w:pPr>
              <w:rPr>
                <w:rFonts w:ascii="Calibri" w:hAnsi="Calibri" w:cs="Calibri"/>
              </w:rPr>
            </w:pPr>
            <w:r w:rsidRPr="00F51599">
              <w:rPr>
                <w:rFonts w:ascii="Calibri" w:hAnsi="Calibri" w:cs="Calibri"/>
              </w:rPr>
              <w:t>UKSO: happy to follow this up and liaise with PI</w:t>
            </w:r>
          </w:p>
          <w:p w14:paraId="54B147B5" w14:textId="5900A5DD" w:rsidR="00913A71" w:rsidRPr="00F51599" w:rsidRDefault="00913A71" w:rsidP="00A615CF">
            <w:pPr>
              <w:rPr>
                <w:rFonts w:ascii="Calibri" w:hAnsi="Calibri" w:cs="Calibri"/>
              </w:rPr>
            </w:pPr>
            <w:r w:rsidRPr="00F51599">
              <w:rPr>
                <w:rFonts w:ascii="Calibri" w:hAnsi="Calibri" w:cs="Calibri"/>
              </w:rPr>
              <w:t>Re DBS checks; basic DBS Checks are easy to get; however, an enhanced DBS check cannot be demanded by organisations without due process.</w:t>
            </w:r>
          </w:p>
          <w:p w14:paraId="263FD1AD" w14:textId="2F1017EE" w:rsidR="00913A71" w:rsidRPr="00F51599" w:rsidRDefault="00913A71" w:rsidP="00A615CF">
            <w:pPr>
              <w:rPr>
                <w:rFonts w:ascii="Calibri" w:hAnsi="Calibri" w:cs="Calibri"/>
              </w:rPr>
            </w:pPr>
            <w:r w:rsidRPr="00F51599">
              <w:rPr>
                <w:rFonts w:ascii="Calibri" w:hAnsi="Calibri" w:cs="Calibri"/>
              </w:rPr>
              <w:t>RD: regarding becoming an approved vendor, this could be co-ordinated with PI as they are in constant contact with home office, they have been instrumental in arranging the mutual aid guidance.</w:t>
            </w:r>
          </w:p>
          <w:p w14:paraId="1772CF0B" w14:textId="36ADFB2B" w:rsidR="00913A71" w:rsidRPr="00F51599" w:rsidRDefault="00913A71" w:rsidP="00A615CF">
            <w:pPr>
              <w:rPr>
                <w:rFonts w:ascii="Calibri" w:hAnsi="Calibri" w:cs="Calibri"/>
              </w:rPr>
            </w:pPr>
            <w:proofErr w:type="spellStart"/>
            <w:r w:rsidRPr="00F51599">
              <w:rPr>
                <w:rFonts w:ascii="Calibri" w:hAnsi="Calibri" w:cs="Calibri"/>
              </w:rPr>
              <w:t>ScotEd&amp;Loth</w:t>
            </w:r>
            <w:proofErr w:type="spellEnd"/>
            <w:r w:rsidRPr="00F51599">
              <w:rPr>
                <w:rFonts w:ascii="Calibri" w:hAnsi="Calibri" w:cs="Calibri"/>
              </w:rPr>
              <w:t xml:space="preserve"> – is it acceptable to promote prison sponsorship on Facebook?</w:t>
            </w:r>
          </w:p>
          <w:p w14:paraId="4B896A33" w14:textId="089BB879" w:rsidR="00913A71" w:rsidRPr="00F51599" w:rsidRDefault="00913A71" w:rsidP="00A615CF">
            <w:pPr>
              <w:rPr>
                <w:rFonts w:ascii="Calibri" w:hAnsi="Calibri" w:cs="Calibri"/>
              </w:rPr>
            </w:pPr>
            <w:r w:rsidRPr="00F51599">
              <w:rPr>
                <w:rFonts w:ascii="Calibri" w:hAnsi="Calibri" w:cs="Calibri"/>
              </w:rPr>
              <w:t xml:space="preserve">A: H&amp;I and Prison sponsorship have closed </w:t>
            </w:r>
            <w:proofErr w:type="spellStart"/>
            <w:r w:rsidRPr="00F51599">
              <w:rPr>
                <w:rFonts w:ascii="Calibri" w:hAnsi="Calibri" w:cs="Calibri"/>
              </w:rPr>
              <w:t>facebook</w:t>
            </w:r>
            <w:proofErr w:type="spellEnd"/>
            <w:r w:rsidRPr="00F51599">
              <w:rPr>
                <w:rFonts w:ascii="Calibri" w:hAnsi="Calibri" w:cs="Calibri"/>
              </w:rPr>
              <w:t xml:space="preserve"> pages that people may be directed to.</w:t>
            </w:r>
          </w:p>
          <w:p w14:paraId="45767440" w14:textId="531A097E" w:rsidR="00913A71" w:rsidRPr="00F51599" w:rsidRDefault="00913A71" w:rsidP="00A615CF">
            <w:pPr>
              <w:rPr>
                <w:rFonts w:ascii="Calibri" w:hAnsi="Calibri" w:cs="Calibri"/>
              </w:rPr>
            </w:pPr>
          </w:p>
          <w:p w14:paraId="48899E6E" w14:textId="3D8309FA" w:rsidR="00913A71" w:rsidRPr="00F51599" w:rsidRDefault="00913A71" w:rsidP="00A615CF">
            <w:pPr>
              <w:rPr>
                <w:rFonts w:ascii="Calibri" w:hAnsi="Calibri" w:cs="Calibri"/>
                <w:b/>
              </w:rPr>
            </w:pPr>
            <w:r w:rsidRPr="00F51599">
              <w:rPr>
                <w:rFonts w:ascii="Calibri" w:hAnsi="Calibri" w:cs="Calibri"/>
                <w:b/>
              </w:rPr>
              <w:t>Suggested amendments to guidelines:</w:t>
            </w:r>
          </w:p>
          <w:p w14:paraId="67229342" w14:textId="151C18FE" w:rsidR="00913A71" w:rsidRPr="00F51599" w:rsidRDefault="00913A71" w:rsidP="00A615CF">
            <w:pPr>
              <w:rPr>
                <w:rFonts w:ascii="Calibri" w:hAnsi="Calibri" w:cs="Calibri"/>
              </w:rPr>
            </w:pPr>
            <w:r w:rsidRPr="00F51599">
              <w:rPr>
                <w:rFonts w:ascii="Calibri" w:hAnsi="Calibri" w:cs="Calibri"/>
              </w:rPr>
              <w:t>NEE&amp;NWASC: needs to include information on misappropriation of funds</w:t>
            </w:r>
          </w:p>
          <w:p w14:paraId="71F795AC" w14:textId="462B0302" w:rsidR="00913A71" w:rsidRPr="00F51599" w:rsidRDefault="00913A71" w:rsidP="00A615CF">
            <w:pPr>
              <w:rPr>
                <w:rFonts w:ascii="Calibri" w:hAnsi="Calibri" w:cs="Calibri"/>
              </w:rPr>
            </w:pPr>
            <w:r w:rsidRPr="00F51599">
              <w:rPr>
                <w:rFonts w:ascii="Calibri" w:hAnsi="Calibri" w:cs="Calibri"/>
              </w:rPr>
              <w:t>A: happy to copy documentation over to ensure clarity.</w:t>
            </w:r>
          </w:p>
          <w:p w14:paraId="2ACEFBDE" w14:textId="7B1F39AB" w:rsidR="00913A71" w:rsidRPr="00F51599" w:rsidRDefault="00913A71" w:rsidP="00A615CF">
            <w:pPr>
              <w:rPr>
                <w:rFonts w:ascii="Calibri" w:hAnsi="Calibri" w:cs="Calibri"/>
              </w:rPr>
            </w:pPr>
            <w:r w:rsidRPr="00F51599">
              <w:rPr>
                <w:rFonts w:ascii="Calibri" w:hAnsi="Calibri" w:cs="Calibri"/>
              </w:rPr>
              <w:t>Nothing included about receipted expenses</w:t>
            </w:r>
          </w:p>
          <w:p w14:paraId="77F43C12" w14:textId="0F782E40" w:rsidR="00913A71" w:rsidRPr="00F51599" w:rsidRDefault="00913A71" w:rsidP="00A615CF">
            <w:pPr>
              <w:rPr>
                <w:rFonts w:ascii="Calibri" w:hAnsi="Calibri" w:cs="Calibri"/>
              </w:rPr>
            </w:pPr>
            <w:r w:rsidRPr="00F51599">
              <w:rPr>
                <w:rFonts w:ascii="Calibri" w:hAnsi="Calibri" w:cs="Calibri"/>
              </w:rPr>
              <w:t xml:space="preserve">A: will be added </w:t>
            </w:r>
          </w:p>
          <w:p w14:paraId="5FD67099" w14:textId="0C171A7F" w:rsidR="00913A71" w:rsidRPr="00F51599" w:rsidRDefault="00913A71" w:rsidP="00A615CF">
            <w:pPr>
              <w:rPr>
                <w:rFonts w:ascii="Calibri" w:hAnsi="Calibri" w:cs="Calibri"/>
              </w:rPr>
            </w:pPr>
            <w:r w:rsidRPr="00F51599">
              <w:rPr>
                <w:rFonts w:ascii="Calibri" w:hAnsi="Calibri" w:cs="Calibri"/>
              </w:rPr>
              <w:t>Can the process by which a member of committee be removed be rolled out to include all members?</w:t>
            </w:r>
          </w:p>
          <w:p w14:paraId="6E5D30D0" w14:textId="0FB1DEEF" w:rsidR="00913A71" w:rsidRPr="00F51599" w:rsidRDefault="00913A71" w:rsidP="00A615CF">
            <w:pPr>
              <w:rPr>
                <w:rFonts w:ascii="Calibri" w:hAnsi="Calibri" w:cs="Calibri"/>
              </w:rPr>
            </w:pPr>
            <w:r w:rsidRPr="00F51599">
              <w:rPr>
                <w:rFonts w:ascii="Calibri" w:hAnsi="Calibri" w:cs="Calibri"/>
              </w:rPr>
              <w:t xml:space="preserve">FLO – request that it be clear that local ASCs are asked to sell t-shirts at events and conventions as opposed to paying expenses for a member of UKNA committee to go. </w:t>
            </w:r>
          </w:p>
          <w:p w14:paraId="7BE189B2" w14:textId="5BCA0C72" w:rsidR="00913A71" w:rsidRPr="00F51599" w:rsidRDefault="00913A71" w:rsidP="00A615CF">
            <w:pPr>
              <w:rPr>
                <w:rFonts w:ascii="Calibri" w:hAnsi="Calibri" w:cs="Calibri"/>
              </w:rPr>
            </w:pPr>
            <w:r w:rsidRPr="00F51599">
              <w:rPr>
                <w:rFonts w:ascii="Calibri" w:hAnsi="Calibri" w:cs="Calibri"/>
              </w:rPr>
              <w:lastRenderedPageBreak/>
              <w:t>This is not prudent use of NA funds as the money raised is wasted on expenses, it would be cheaper to just buy the basic texts.</w:t>
            </w:r>
          </w:p>
          <w:p w14:paraId="714C4F26" w14:textId="4F877411" w:rsidR="00913A71" w:rsidRPr="00F51599" w:rsidRDefault="00913A71" w:rsidP="00A615CF">
            <w:pPr>
              <w:rPr>
                <w:rFonts w:ascii="Calibri" w:hAnsi="Calibri" w:cs="Calibri"/>
              </w:rPr>
            </w:pPr>
            <w:r w:rsidRPr="00F51599">
              <w:rPr>
                <w:rFonts w:ascii="Calibri" w:hAnsi="Calibri" w:cs="Calibri"/>
              </w:rPr>
              <w:t>A: it would serve no purpose to spend more money than is raised attending an event.</w:t>
            </w:r>
          </w:p>
          <w:p w14:paraId="2D2089C6" w14:textId="4D99196D" w:rsidR="00913A71" w:rsidRPr="00F51599" w:rsidRDefault="00913A71" w:rsidP="00A615CF">
            <w:pPr>
              <w:rPr>
                <w:rFonts w:ascii="Calibri" w:hAnsi="Calibri" w:cs="Calibri"/>
              </w:rPr>
            </w:pPr>
            <w:r w:rsidRPr="00F51599">
              <w:rPr>
                <w:rFonts w:ascii="Calibri" w:hAnsi="Calibri" w:cs="Calibri"/>
              </w:rPr>
              <w:t xml:space="preserve">It has been highlighted that the direction of communication must come from ASCs, not from H&amp;I offering to attend. </w:t>
            </w:r>
          </w:p>
          <w:p w14:paraId="5790DEAC" w14:textId="08E7FA10" w:rsidR="00913A71" w:rsidRPr="00F51599" w:rsidRDefault="00913A71" w:rsidP="00A615CF">
            <w:pPr>
              <w:rPr>
                <w:rFonts w:ascii="Calibri" w:hAnsi="Calibri" w:cs="Calibri"/>
              </w:rPr>
            </w:pPr>
            <w:r w:rsidRPr="00F51599">
              <w:rPr>
                <w:rFonts w:ascii="Calibri" w:hAnsi="Calibri" w:cs="Calibri"/>
              </w:rPr>
              <w:t xml:space="preserve">Can the budget for learning days be adjusted down? </w:t>
            </w:r>
          </w:p>
          <w:p w14:paraId="4670E512" w14:textId="2ABCD8E4" w:rsidR="00913A71" w:rsidRPr="00F51599" w:rsidRDefault="00913A71" w:rsidP="00A615CF">
            <w:pPr>
              <w:rPr>
                <w:rFonts w:ascii="Calibri" w:hAnsi="Calibri" w:cs="Calibri"/>
              </w:rPr>
            </w:pPr>
            <w:r w:rsidRPr="00F51599">
              <w:rPr>
                <w:rFonts w:ascii="Calibri" w:hAnsi="Calibri" w:cs="Calibri"/>
              </w:rPr>
              <w:t xml:space="preserve">A: of course, the committee will attempt to get the most </w:t>
            </w:r>
            <w:r>
              <w:rPr>
                <w:rFonts w:ascii="Calibri" w:hAnsi="Calibri" w:cs="Calibri"/>
              </w:rPr>
              <w:t xml:space="preserve">value for money at each event. </w:t>
            </w:r>
            <w:r w:rsidRPr="00F51599">
              <w:rPr>
                <w:rFonts w:ascii="Calibri" w:hAnsi="Calibri" w:cs="Calibri"/>
              </w:rPr>
              <w:t xml:space="preserve"> </w:t>
            </w:r>
          </w:p>
          <w:p w14:paraId="3720A91E" w14:textId="18D072F4" w:rsidR="00913A71" w:rsidRPr="00F51599" w:rsidRDefault="00913A71" w:rsidP="00A615CF">
            <w:pPr>
              <w:rPr>
                <w:rFonts w:ascii="Calibri" w:hAnsi="Calibri" w:cs="Calibri"/>
              </w:rPr>
            </w:pPr>
            <w:r w:rsidRPr="00F51599">
              <w:rPr>
                <w:rFonts w:ascii="Calibri" w:hAnsi="Calibri" w:cs="Calibri"/>
              </w:rPr>
              <w:t xml:space="preserve">W&amp;H – why is the committee setting up </w:t>
            </w:r>
            <w:proofErr w:type="spellStart"/>
            <w:r w:rsidRPr="00F51599">
              <w:rPr>
                <w:rFonts w:ascii="Calibri" w:hAnsi="Calibri" w:cs="Calibri"/>
              </w:rPr>
              <w:t>gmail</w:t>
            </w:r>
            <w:proofErr w:type="spellEnd"/>
            <w:r w:rsidRPr="00F51599">
              <w:rPr>
                <w:rFonts w:ascii="Calibri" w:hAnsi="Calibri" w:cs="Calibri"/>
              </w:rPr>
              <w:t xml:space="preserve"> rather than UKNA accounts? Why does the report show 10 t-shirts given away at events? </w:t>
            </w:r>
          </w:p>
          <w:p w14:paraId="0FD6CBDE" w14:textId="60E18551" w:rsidR="00913A71" w:rsidRPr="00F51599" w:rsidRDefault="00913A71" w:rsidP="00A615CF">
            <w:pPr>
              <w:rPr>
                <w:rFonts w:ascii="Calibri" w:hAnsi="Calibri" w:cs="Calibri"/>
              </w:rPr>
            </w:pPr>
            <w:r w:rsidRPr="00F51599">
              <w:rPr>
                <w:rFonts w:ascii="Calibri" w:hAnsi="Calibri" w:cs="Calibri"/>
              </w:rPr>
              <w:t>A: set up for convenience, W&amp;H asked that they send request to email.ukna.org to arrange an account. T-shirts were given to newcomers at conventions. If body would like to instruct committee, please do so.</w:t>
            </w:r>
          </w:p>
          <w:p w14:paraId="2585227E" w14:textId="793C9BD9" w:rsidR="00913A71" w:rsidRPr="00F51599" w:rsidRDefault="00913A71" w:rsidP="00A615CF">
            <w:pPr>
              <w:rPr>
                <w:rFonts w:ascii="Calibri" w:hAnsi="Calibri" w:cs="Calibri"/>
              </w:rPr>
            </w:pPr>
            <w:r w:rsidRPr="00F51599">
              <w:rPr>
                <w:rFonts w:ascii="Calibri" w:hAnsi="Calibri" w:cs="Calibri"/>
              </w:rPr>
              <w:t>SELASC: can we have a link for the mutual aid document? Yes – will be added</w:t>
            </w:r>
          </w:p>
          <w:p w14:paraId="3585B7E9" w14:textId="2533C919" w:rsidR="00913A71" w:rsidRPr="00F51599" w:rsidRDefault="00913A71" w:rsidP="00A615CF">
            <w:pPr>
              <w:rPr>
                <w:rFonts w:ascii="Calibri" w:hAnsi="Calibri" w:cs="Calibri"/>
              </w:rPr>
            </w:pPr>
            <w:r w:rsidRPr="00F51599">
              <w:rPr>
                <w:rFonts w:ascii="Calibri" w:hAnsi="Calibri" w:cs="Calibri"/>
              </w:rPr>
              <w:t>HIGNASC: offered support with virtual meetings for subcommittees, experience and platform.</w:t>
            </w:r>
          </w:p>
          <w:p w14:paraId="4EB681E6" w14:textId="4C0C761D" w:rsidR="00913A71" w:rsidRPr="00F51599" w:rsidRDefault="00913A71" w:rsidP="00A615CF">
            <w:pPr>
              <w:rPr>
                <w:rFonts w:ascii="Calibri" w:hAnsi="Calibri" w:cs="Calibri"/>
              </w:rPr>
            </w:pPr>
            <w:r w:rsidRPr="00F51599">
              <w:rPr>
                <w:rFonts w:ascii="Calibri" w:hAnsi="Calibri" w:cs="Calibri"/>
              </w:rPr>
              <w:t>A: thank you for support, H&amp;I will explore this</w:t>
            </w:r>
          </w:p>
          <w:p w14:paraId="6E1F4627" w14:textId="6B8E9155" w:rsidR="00913A71" w:rsidRPr="00F51599" w:rsidRDefault="00913A71" w:rsidP="00A615CF">
            <w:pPr>
              <w:rPr>
                <w:rFonts w:ascii="Calibri" w:hAnsi="Calibri" w:cs="Calibri"/>
              </w:rPr>
            </w:pPr>
            <w:r w:rsidRPr="00F51599">
              <w:rPr>
                <w:rFonts w:ascii="Calibri" w:hAnsi="Calibri" w:cs="Calibri"/>
              </w:rPr>
              <w:t>WMASC: when attending an event, is the H&amp;I desk for merchandising or information?</w:t>
            </w:r>
          </w:p>
          <w:p w14:paraId="576A50D4" w14:textId="753F7B71" w:rsidR="00913A71" w:rsidRPr="00F51599" w:rsidRDefault="00913A71" w:rsidP="00A615CF">
            <w:pPr>
              <w:rPr>
                <w:rFonts w:ascii="Calibri" w:hAnsi="Calibri" w:cs="Calibri"/>
              </w:rPr>
            </w:pPr>
            <w:r w:rsidRPr="00F51599">
              <w:rPr>
                <w:rFonts w:ascii="Calibri" w:hAnsi="Calibri" w:cs="Calibri"/>
              </w:rPr>
              <w:t xml:space="preserve">NEEASC: please include guidance as to prudent claims for events; does their need to be a separate merchandising position. </w:t>
            </w:r>
          </w:p>
          <w:p w14:paraId="0C14A7E7" w14:textId="78F4276C" w:rsidR="00913A71" w:rsidRPr="00F51599" w:rsidRDefault="00913A71" w:rsidP="00A615CF">
            <w:pPr>
              <w:rPr>
                <w:rFonts w:ascii="Calibri" w:hAnsi="Calibri" w:cs="Calibri"/>
              </w:rPr>
            </w:pPr>
            <w:r w:rsidRPr="00F51599">
              <w:rPr>
                <w:rFonts w:ascii="Calibri" w:hAnsi="Calibri" w:cs="Calibri"/>
              </w:rPr>
              <w:t xml:space="preserve">UKPI: suggestions re UKH&amp;I meeting list – can each RCM please check this list and update. UKPI communicate regularly with professionals and organisations in the field. This comprehensive list adds to the professional presentation of UKPI and UKH&amp;I which supports our efforts in reaching into prisons, hospitals, treatment centres etc. </w:t>
            </w:r>
          </w:p>
          <w:p w14:paraId="49995AA9" w14:textId="61B8F034" w:rsidR="00913A71" w:rsidRPr="00F51599" w:rsidRDefault="00913A71" w:rsidP="00A615CF">
            <w:pPr>
              <w:rPr>
                <w:rFonts w:ascii="Calibri" w:hAnsi="Calibri" w:cs="Calibri"/>
              </w:rPr>
            </w:pPr>
            <w:r w:rsidRPr="00F51599">
              <w:rPr>
                <w:rFonts w:ascii="Calibri" w:hAnsi="Calibri" w:cs="Calibri"/>
              </w:rPr>
              <w:t>UKPI is suggesting that there may be more that could be added to the website that is accessible to prison and institution staff that introduces the concept of what we do and how we reach the still suffering addict.</w:t>
            </w:r>
          </w:p>
          <w:p w14:paraId="0EE3D5DB" w14:textId="5ACAE7EA" w:rsidR="00913A71" w:rsidRPr="00F51599" w:rsidRDefault="00913A71" w:rsidP="00A615CF">
            <w:pPr>
              <w:rPr>
                <w:rFonts w:ascii="Calibri" w:hAnsi="Calibri" w:cs="Calibri"/>
              </w:rPr>
            </w:pPr>
            <w:r w:rsidRPr="00F51599">
              <w:rPr>
                <w:rFonts w:ascii="Calibri" w:hAnsi="Calibri" w:cs="Calibri"/>
              </w:rPr>
              <w:t>Treasurer: offered support for UKH&amp;I treasurer</w:t>
            </w:r>
          </w:p>
          <w:p w14:paraId="352FE223" w14:textId="76209DEF" w:rsidR="00913A71" w:rsidRPr="00F51599" w:rsidRDefault="00913A71" w:rsidP="00A615CF">
            <w:pPr>
              <w:rPr>
                <w:rFonts w:ascii="Calibri" w:hAnsi="Calibri" w:cs="Calibri"/>
              </w:rPr>
            </w:pPr>
            <w:r w:rsidRPr="00F51599">
              <w:rPr>
                <w:rFonts w:ascii="Calibri" w:hAnsi="Calibri" w:cs="Calibri"/>
              </w:rPr>
              <w:t>Farsi ASC: would like work with UKH&amp;I to develop the ASCs H&amp;I activities</w:t>
            </w:r>
          </w:p>
          <w:p w14:paraId="01EA2F14" w14:textId="77777777" w:rsidR="00913A71" w:rsidRPr="00F51599" w:rsidRDefault="00913A71" w:rsidP="00A615CF">
            <w:pPr>
              <w:rPr>
                <w:rFonts w:ascii="Calibri" w:hAnsi="Calibri" w:cs="Calibri"/>
              </w:rPr>
            </w:pPr>
            <w:r w:rsidRPr="00F51599">
              <w:rPr>
                <w:rFonts w:ascii="Calibri" w:hAnsi="Calibri" w:cs="Calibri"/>
              </w:rPr>
              <w:t xml:space="preserve">Chair is happy to take all these amendments back and work on them prior to next region. The guidelines need to be as transparent and comprehensive as possible to ensure continuity of service. </w:t>
            </w:r>
          </w:p>
          <w:p w14:paraId="5BB2CCEA" w14:textId="77777777" w:rsidR="00913A71" w:rsidRPr="00F51599" w:rsidRDefault="00913A71" w:rsidP="00A615CF">
            <w:pPr>
              <w:rPr>
                <w:rFonts w:ascii="Calibri" w:hAnsi="Calibri" w:cs="Calibri"/>
              </w:rPr>
            </w:pPr>
            <w:r w:rsidRPr="00F51599">
              <w:rPr>
                <w:rFonts w:ascii="Calibri" w:hAnsi="Calibri" w:cs="Calibri"/>
              </w:rPr>
              <w:t xml:space="preserve">Regarding the regular audit; can the findings be shared with the subcommittee before being brought to region. </w:t>
            </w:r>
          </w:p>
          <w:p w14:paraId="45E4F585" w14:textId="7AAC669C" w:rsidR="00913A71" w:rsidRPr="00F51599" w:rsidRDefault="00913A71" w:rsidP="00A615CF">
            <w:pPr>
              <w:rPr>
                <w:rFonts w:ascii="Calibri" w:hAnsi="Calibri" w:cs="Calibri"/>
              </w:rPr>
            </w:pPr>
            <w:r w:rsidRPr="00F51599">
              <w:rPr>
                <w:rFonts w:ascii="Calibri" w:hAnsi="Calibri" w:cs="Calibri"/>
              </w:rPr>
              <w:t xml:space="preserve">Guidelines have not yet been ratified; any amendments please email to </w:t>
            </w:r>
            <w:hyperlink r:id="rId15" w:history="1">
              <w:r w:rsidRPr="00F51599">
                <w:rPr>
                  <w:rStyle w:val="Hyperlink"/>
                  <w:rFonts w:ascii="Calibri" w:hAnsi="Calibri" w:cs="Calibri"/>
                </w:rPr>
                <w:t>resource@ukna.org</w:t>
              </w:r>
            </w:hyperlink>
            <w:r w:rsidRPr="00F51599">
              <w:rPr>
                <w:rFonts w:ascii="Calibri" w:hAnsi="Calibri" w:cs="Calibri"/>
              </w:rPr>
              <w:t xml:space="preserve"> so that the committee may action and then updated guidelines may be brought for ratification at the next RSC meeting. </w:t>
            </w:r>
          </w:p>
        </w:tc>
      </w:tr>
      <w:tr w:rsidR="008030CB" w:rsidRPr="00F51599" w14:paraId="7D7940CD" w14:textId="77777777" w:rsidTr="00594B30">
        <w:tc>
          <w:tcPr>
            <w:tcW w:w="1521" w:type="dxa"/>
            <w:shd w:val="clear" w:color="auto" w:fill="auto"/>
            <w:vAlign w:val="center"/>
          </w:tcPr>
          <w:p w14:paraId="0348DBF1" w14:textId="687E3B2B" w:rsidR="008030CB" w:rsidRPr="00F51599" w:rsidRDefault="008030CB" w:rsidP="008030CB">
            <w:pPr>
              <w:rPr>
                <w:b/>
              </w:rPr>
            </w:pPr>
            <w:r w:rsidRPr="00F51599">
              <w:rPr>
                <w:b/>
              </w:rPr>
              <w:lastRenderedPageBreak/>
              <w:t>visionUKSO</w:t>
            </w:r>
          </w:p>
        </w:tc>
        <w:tc>
          <w:tcPr>
            <w:tcW w:w="9395" w:type="dxa"/>
            <w:vMerge w:val="restart"/>
            <w:tcBorders>
              <w:top w:val="single" w:sz="4" w:space="0" w:color="auto"/>
              <w:left w:val="single" w:sz="8" w:space="0" w:color="auto"/>
              <w:right w:val="single" w:sz="4" w:space="0" w:color="auto"/>
            </w:tcBorders>
            <w:shd w:val="clear" w:color="auto" w:fill="auto"/>
            <w:vAlign w:val="center"/>
          </w:tcPr>
          <w:p w14:paraId="3DA11EF6" w14:textId="77777777" w:rsidR="008030CB" w:rsidRPr="00913A71" w:rsidRDefault="008030CB" w:rsidP="00A615CF">
            <w:pPr>
              <w:rPr>
                <w:rFonts w:ascii="Calibri" w:hAnsi="Calibri" w:cs="Calibri"/>
                <w:b/>
              </w:rPr>
            </w:pPr>
            <w:r w:rsidRPr="00913A71">
              <w:rPr>
                <w:rFonts w:ascii="Calibri" w:hAnsi="Calibri" w:cs="Calibri"/>
                <w:b/>
              </w:rPr>
              <w:t>vision UKSO ad hoc</w:t>
            </w:r>
          </w:p>
          <w:p w14:paraId="10F1682E" w14:textId="77777777" w:rsidR="008030CB" w:rsidRPr="00913A71" w:rsidRDefault="008030CB" w:rsidP="00913A71">
            <w:pPr>
              <w:rPr>
                <w:rFonts w:ascii="Calibri" w:hAnsi="Calibri" w:cs="Calibri"/>
              </w:rPr>
            </w:pPr>
            <w:r w:rsidRPr="00913A71">
              <w:rPr>
                <w:rFonts w:ascii="Calibri" w:hAnsi="Calibri" w:cs="Calibri"/>
              </w:rPr>
              <w:t>Following the feedback from the November 2018 RSC these are now the four options we are working with as a committee.</w:t>
            </w:r>
          </w:p>
          <w:p w14:paraId="183667FB" w14:textId="77777777" w:rsidR="008030CB" w:rsidRPr="00913A71" w:rsidRDefault="008030CB" w:rsidP="00913A71">
            <w:pPr>
              <w:rPr>
                <w:rFonts w:ascii="Calibri" w:hAnsi="Calibri" w:cs="Calibri"/>
              </w:rPr>
            </w:pPr>
            <w:r w:rsidRPr="00913A71">
              <w:rPr>
                <w:rFonts w:ascii="Calibri" w:hAnsi="Calibri" w:cs="Calibri"/>
              </w:rPr>
              <w:t>1.</w:t>
            </w:r>
            <w:r w:rsidRPr="00913A71">
              <w:rPr>
                <w:rFonts w:ascii="Calibri" w:hAnsi="Calibri" w:cs="Calibri"/>
              </w:rPr>
              <w:tab/>
              <w:t>UKSO moves to a new location providing the same services as it does now.</w:t>
            </w:r>
          </w:p>
          <w:p w14:paraId="7A3FD5A8" w14:textId="77777777" w:rsidR="008030CB" w:rsidRPr="00913A71" w:rsidRDefault="008030CB" w:rsidP="00913A71">
            <w:pPr>
              <w:rPr>
                <w:rFonts w:ascii="Calibri" w:hAnsi="Calibri" w:cs="Calibri"/>
              </w:rPr>
            </w:pPr>
            <w:r w:rsidRPr="00913A71">
              <w:rPr>
                <w:rFonts w:ascii="Calibri" w:hAnsi="Calibri" w:cs="Calibri"/>
              </w:rPr>
              <w:t>2.</w:t>
            </w:r>
            <w:r w:rsidRPr="00913A71">
              <w:rPr>
                <w:rFonts w:ascii="Calibri" w:hAnsi="Calibri" w:cs="Calibri"/>
              </w:rPr>
              <w:tab/>
              <w:t>UKSO moves to a new location, with meeting space for UK subcommittees, Region and Archiving</w:t>
            </w:r>
          </w:p>
          <w:p w14:paraId="7DF48730" w14:textId="77777777" w:rsidR="008030CB" w:rsidRPr="00913A71" w:rsidRDefault="008030CB" w:rsidP="00913A71">
            <w:pPr>
              <w:rPr>
                <w:rFonts w:ascii="Calibri" w:hAnsi="Calibri" w:cs="Calibri"/>
              </w:rPr>
            </w:pPr>
            <w:r w:rsidRPr="00913A71">
              <w:rPr>
                <w:rFonts w:ascii="Calibri" w:hAnsi="Calibri" w:cs="Calibri"/>
              </w:rPr>
              <w:t>3.</w:t>
            </w:r>
            <w:r w:rsidRPr="00913A71">
              <w:rPr>
                <w:rFonts w:ascii="Calibri" w:hAnsi="Calibri" w:cs="Calibri"/>
              </w:rPr>
              <w:tab/>
              <w:t>Close the UKSO and use the European Service Office in Brussels.</w:t>
            </w:r>
          </w:p>
          <w:p w14:paraId="28F331B4" w14:textId="77777777" w:rsidR="008030CB" w:rsidRPr="00913A71" w:rsidRDefault="008030CB" w:rsidP="00913A71">
            <w:pPr>
              <w:rPr>
                <w:rFonts w:ascii="Calibri" w:hAnsi="Calibri" w:cs="Calibri"/>
              </w:rPr>
            </w:pPr>
            <w:r w:rsidRPr="00913A71">
              <w:rPr>
                <w:rFonts w:ascii="Calibri" w:hAnsi="Calibri" w:cs="Calibri"/>
              </w:rPr>
              <w:t>4.</w:t>
            </w:r>
            <w:r w:rsidRPr="00913A71">
              <w:rPr>
                <w:rFonts w:ascii="Calibri" w:hAnsi="Calibri" w:cs="Calibri"/>
              </w:rPr>
              <w:tab/>
              <w:t>UKSO to remain in its current location.</w:t>
            </w:r>
          </w:p>
          <w:p w14:paraId="14C68436" w14:textId="77777777" w:rsidR="008030CB" w:rsidRPr="00913A71" w:rsidRDefault="008030CB" w:rsidP="00913A71">
            <w:pPr>
              <w:rPr>
                <w:rFonts w:ascii="Calibri" w:hAnsi="Calibri" w:cs="Calibri"/>
              </w:rPr>
            </w:pPr>
            <w:r w:rsidRPr="00913A71">
              <w:rPr>
                <w:rFonts w:ascii="Calibri" w:hAnsi="Calibri" w:cs="Calibri"/>
              </w:rPr>
              <w:t>AA General Service Office in York</w:t>
            </w:r>
          </w:p>
          <w:p w14:paraId="1ECAB97A" w14:textId="77777777" w:rsidR="008030CB" w:rsidRPr="00913A71" w:rsidRDefault="008030CB" w:rsidP="00913A71">
            <w:pPr>
              <w:rPr>
                <w:rFonts w:ascii="Calibri" w:hAnsi="Calibri" w:cs="Calibri"/>
              </w:rPr>
            </w:pPr>
            <w:r w:rsidRPr="00913A71">
              <w:rPr>
                <w:rFonts w:ascii="Calibri" w:hAnsi="Calibri" w:cs="Calibri"/>
              </w:rPr>
              <w:t>On the 18th December we visited the AA General Service Office in York</w:t>
            </w:r>
          </w:p>
          <w:p w14:paraId="623A3717" w14:textId="77777777" w:rsidR="008030CB" w:rsidRPr="00913A71" w:rsidRDefault="008030CB" w:rsidP="00913A71">
            <w:pPr>
              <w:rPr>
                <w:rFonts w:ascii="Calibri" w:hAnsi="Calibri" w:cs="Calibri"/>
              </w:rPr>
            </w:pPr>
            <w:r w:rsidRPr="00913A71">
              <w:rPr>
                <w:rFonts w:ascii="Calibri" w:hAnsi="Calibri" w:cs="Calibri"/>
              </w:rPr>
              <w:t xml:space="preserve">Attending were: Craig SK, Tracey J, Vivek C, Lisa N and Mickey C. </w:t>
            </w:r>
          </w:p>
          <w:p w14:paraId="6E6048EA" w14:textId="77777777" w:rsidR="008030CB" w:rsidRPr="00913A71" w:rsidRDefault="008030CB" w:rsidP="00913A71">
            <w:pPr>
              <w:rPr>
                <w:rFonts w:ascii="Calibri" w:hAnsi="Calibri" w:cs="Calibri"/>
              </w:rPr>
            </w:pPr>
            <w:r w:rsidRPr="00913A71">
              <w:rPr>
                <w:rFonts w:ascii="Calibri" w:hAnsi="Calibri" w:cs="Calibri"/>
              </w:rPr>
              <w:t>Attached from our visit is:</w:t>
            </w:r>
          </w:p>
          <w:p w14:paraId="7EDA37DC" w14:textId="77777777" w:rsidR="008030CB" w:rsidRPr="00913A71" w:rsidRDefault="008030CB" w:rsidP="00913A71">
            <w:pPr>
              <w:rPr>
                <w:rFonts w:ascii="Calibri" w:hAnsi="Calibri" w:cs="Calibri"/>
              </w:rPr>
            </w:pPr>
            <w:r w:rsidRPr="00913A71">
              <w:rPr>
                <w:rFonts w:ascii="Calibri" w:hAnsi="Calibri" w:cs="Calibri"/>
              </w:rPr>
              <w:t>•</w:t>
            </w:r>
            <w:r w:rsidRPr="00913A71">
              <w:rPr>
                <w:rFonts w:ascii="Calibri" w:hAnsi="Calibri" w:cs="Calibri"/>
              </w:rPr>
              <w:tab/>
              <w:t xml:space="preserve">The Q&amp;A from our visit </w:t>
            </w:r>
          </w:p>
          <w:p w14:paraId="149DE0B2" w14:textId="77777777" w:rsidR="008030CB" w:rsidRPr="00913A71" w:rsidRDefault="008030CB" w:rsidP="00913A71">
            <w:pPr>
              <w:rPr>
                <w:rFonts w:ascii="Calibri" w:hAnsi="Calibri" w:cs="Calibri"/>
              </w:rPr>
            </w:pPr>
            <w:r w:rsidRPr="00913A71">
              <w:rPr>
                <w:rFonts w:ascii="Calibri" w:hAnsi="Calibri" w:cs="Calibri"/>
              </w:rPr>
              <w:lastRenderedPageBreak/>
              <w:t>•</w:t>
            </w:r>
            <w:r w:rsidRPr="00913A71">
              <w:rPr>
                <w:rFonts w:ascii="Calibri" w:hAnsi="Calibri" w:cs="Calibri"/>
              </w:rPr>
              <w:tab/>
              <w:t>The AA GB General Report 2017</w:t>
            </w:r>
          </w:p>
          <w:p w14:paraId="07C1C431" w14:textId="77777777" w:rsidR="008030CB" w:rsidRPr="00913A71" w:rsidRDefault="008030CB" w:rsidP="00913A71">
            <w:pPr>
              <w:rPr>
                <w:rFonts w:ascii="Calibri" w:hAnsi="Calibri" w:cs="Calibri"/>
              </w:rPr>
            </w:pPr>
            <w:r w:rsidRPr="00913A71">
              <w:rPr>
                <w:rFonts w:ascii="Calibri" w:hAnsi="Calibri" w:cs="Calibri"/>
              </w:rPr>
              <w:t>We had a very thought-provoking exchange and our takeaways were:</w:t>
            </w:r>
          </w:p>
          <w:p w14:paraId="2F902FC5" w14:textId="77777777" w:rsidR="008030CB" w:rsidRPr="00913A71" w:rsidRDefault="008030CB" w:rsidP="00913A71">
            <w:pPr>
              <w:rPr>
                <w:rFonts w:ascii="Calibri" w:hAnsi="Calibri" w:cs="Calibri"/>
              </w:rPr>
            </w:pPr>
            <w:r w:rsidRPr="00913A71">
              <w:rPr>
                <w:rFonts w:ascii="Calibri" w:hAnsi="Calibri" w:cs="Calibri"/>
              </w:rPr>
              <w:t>•</w:t>
            </w:r>
            <w:r w:rsidRPr="00913A71">
              <w:rPr>
                <w:rFonts w:ascii="Calibri" w:hAnsi="Calibri" w:cs="Calibri"/>
              </w:rPr>
              <w:tab/>
              <w:t>UKSO funding. Can we use a different funding model so that our cost savings remain sustainable long term? The AA GSO’s funding breakdown is as follows:</w:t>
            </w:r>
          </w:p>
          <w:p w14:paraId="4985533C" w14:textId="77777777" w:rsidR="008030CB" w:rsidRPr="00913A71" w:rsidRDefault="008030CB" w:rsidP="00913A71">
            <w:pPr>
              <w:rPr>
                <w:rFonts w:ascii="Calibri" w:hAnsi="Calibri" w:cs="Calibri"/>
              </w:rPr>
            </w:pPr>
            <w:r w:rsidRPr="00913A71">
              <w:rPr>
                <w:rFonts w:ascii="Calibri" w:hAnsi="Calibri" w:cs="Calibri"/>
              </w:rPr>
              <w:t>38 % from the sale of Literature, 54 % from Contributions from Conference and 8% from other sources (please see attached AA Report)</w:t>
            </w:r>
          </w:p>
          <w:p w14:paraId="1AD70741" w14:textId="77777777" w:rsidR="008030CB" w:rsidRPr="00913A71" w:rsidRDefault="008030CB" w:rsidP="00913A71">
            <w:pPr>
              <w:rPr>
                <w:rFonts w:ascii="Calibri" w:hAnsi="Calibri" w:cs="Calibri"/>
              </w:rPr>
            </w:pPr>
            <w:r w:rsidRPr="00913A71">
              <w:rPr>
                <w:rFonts w:ascii="Calibri" w:hAnsi="Calibri" w:cs="Calibri"/>
              </w:rPr>
              <w:t xml:space="preserve">The AA Big Book is £8 </w:t>
            </w:r>
            <w:proofErr w:type="spellStart"/>
            <w:r w:rsidRPr="00913A71">
              <w:rPr>
                <w:rFonts w:ascii="Calibri" w:hAnsi="Calibri" w:cs="Calibri"/>
              </w:rPr>
              <w:t>incl</w:t>
            </w:r>
            <w:proofErr w:type="spellEnd"/>
            <w:r w:rsidRPr="00913A71">
              <w:rPr>
                <w:rFonts w:ascii="Calibri" w:hAnsi="Calibri" w:cs="Calibri"/>
              </w:rPr>
              <w:t xml:space="preserve"> p&amp;p and has remained at this price for 10 years.</w:t>
            </w:r>
          </w:p>
          <w:p w14:paraId="463E1604" w14:textId="77777777" w:rsidR="008030CB" w:rsidRPr="00913A71" w:rsidRDefault="008030CB" w:rsidP="00913A71">
            <w:pPr>
              <w:rPr>
                <w:rFonts w:ascii="Calibri" w:hAnsi="Calibri" w:cs="Calibri"/>
              </w:rPr>
            </w:pPr>
            <w:r w:rsidRPr="00913A71">
              <w:rPr>
                <w:rFonts w:ascii="Calibri" w:hAnsi="Calibri" w:cs="Calibri"/>
              </w:rPr>
              <w:t>•</w:t>
            </w:r>
            <w:r w:rsidRPr="00913A71">
              <w:rPr>
                <w:rFonts w:ascii="Calibri" w:hAnsi="Calibri" w:cs="Calibri"/>
              </w:rPr>
              <w:tab/>
              <w:t xml:space="preserve">We should be seeking Charitable status.  Main reason is a 43% reduction is in VAT but also because of the kudos that comes with being a charity. You are not seen as a profit-making enterprise. As a charity you are held to much higher standards and </w:t>
            </w:r>
            <w:proofErr w:type="gramStart"/>
            <w:r w:rsidRPr="00913A71">
              <w:rPr>
                <w:rFonts w:ascii="Calibri" w:hAnsi="Calibri" w:cs="Calibri"/>
              </w:rPr>
              <w:t>have to</w:t>
            </w:r>
            <w:proofErr w:type="gramEnd"/>
            <w:r w:rsidRPr="00913A71">
              <w:rPr>
                <w:rFonts w:ascii="Calibri" w:hAnsi="Calibri" w:cs="Calibri"/>
              </w:rPr>
              <w:t xml:space="preserve"> be fully transparent.</w:t>
            </w:r>
          </w:p>
          <w:p w14:paraId="56DF6348" w14:textId="77777777" w:rsidR="008030CB" w:rsidRPr="00913A71" w:rsidRDefault="008030CB" w:rsidP="00913A71">
            <w:pPr>
              <w:rPr>
                <w:rFonts w:ascii="Calibri" w:hAnsi="Calibri" w:cs="Calibri"/>
              </w:rPr>
            </w:pPr>
            <w:r w:rsidRPr="00913A71">
              <w:rPr>
                <w:rFonts w:ascii="Calibri" w:hAnsi="Calibri" w:cs="Calibri"/>
              </w:rPr>
              <w:t>•</w:t>
            </w:r>
            <w:r w:rsidRPr="00913A71">
              <w:rPr>
                <w:rFonts w:ascii="Calibri" w:hAnsi="Calibri" w:cs="Calibri"/>
              </w:rPr>
              <w:tab/>
              <w:t>We need a 5 to 10-year plan to help UKSO move forward in incremental steps rather than one giant leap.</w:t>
            </w:r>
          </w:p>
          <w:p w14:paraId="52F0941A" w14:textId="77777777" w:rsidR="008030CB" w:rsidRPr="00913A71" w:rsidRDefault="008030CB" w:rsidP="00913A71">
            <w:pPr>
              <w:rPr>
                <w:rFonts w:ascii="Calibri" w:hAnsi="Calibri" w:cs="Calibri"/>
                <w:b/>
              </w:rPr>
            </w:pPr>
            <w:r w:rsidRPr="00913A71">
              <w:rPr>
                <w:rFonts w:ascii="Calibri" w:hAnsi="Calibri" w:cs="Calibri"/>
                <w:b/>
              </w:rPr>
              <w:t>Location</w:t>
            </w:r>
          </w:p>
          <w:p w14:paraId="726E8634" w14:textId="77777777" w:rsidR="008030CB" w:rsidRPr="00913A71" w:rsidRDefault="008030CB" w:rsidP="00913A71">
            <w:pPr>
              <w:rPr>
                <w:rFonts w:ascii="Calibri" w:hAnsi="Calibri" w:cs="Calibri"/>
              </w:rPr>
            </w:pPr>
            <w:r w:rsidRPr="00913A71">
              <w:rPr>
                <w:rFonts w:ascii="Calibri" w:hAnsi="Calibri" w:cs="Calibri"/>
              </w:rPr>
              <w:t>Due to lack of feedback from the Areas we are taking a proactive approach and are currently costing out the following locations:</w:t>
            </w:r>
          </w:p>
          <w:p w14:paraId="151F7427" w14:textId="77777777" w:rsidR="008030CB" w:rsidRPr="00913A71" w:rsidRDefault="008030CB" w:rsidP="00913A71">
            <w:pPr>
              <w:rPr>
                <w:rFonts w:ascii="Calibri" w:hAnsi="Calibri" w:cs="Calibri"/>
              </w:rPr>
            </w:pPr>
            <w:r w:rsidRPr="00913A71">
              <w:rPr>
                <w:rFonts w:ascii="Calibri" w:hAnsi="Calibri" w:cs="Calibri"/>
              </w:rPr>
              <w:t xml:space="preserve">Greater London, Birmingham, Manchester, Preston, Wakefield &amp; Coventry </w:t>
            </w:r>
          </w:p>
          <w:p w14:paraId="72B7A800" w14:textId="77777777" w:rsidR="008030CB" w:rsidRPr="00913A71" w:rsidRDefault="008030CB" w:rsidP="00913A71">
            <w:pPr>
              <w:rPr>
                <w:rFonts w:ascii="Calibri" w:hAnsi="Calibri" w:cs="Calibri"/>
              </w:rPr>
            </w:pPr>
            <w:r w:rsidRPr="00913A71">
              <w:rPr>
                <w:rFonts w:ascii="Calibri" w:hAnsi="Calibri" w:cs="Calibri"/>
              </w:rPr>
              <w:t xml:space="preserve">We are mindful that we need to start moving this process forward so that we are </w:t>
            </w:r>
            <w:proofErr w:type="gramStart"/>
            <w:r w:rsidRPr="00913A71">
              <w:rPr>
                <w:rFonts w:ascii="Calibri" w:hAnsi="Calibri" w:cs="Calibri"/>
              </w:rPr>
              <w:t>in a position</w:t>
            </w:r>
            <w:proofErr w:type="gramEnd"/>
            <w:r w:rsidRPr="00913A71">
              <w:rPr>
                <w:rFonts w:ascii="Calibri" w:hAnsi="Calibri" w:cs="Calibri"/>
              </w:rPr>
              <w:t xml:space="preserve"> to give this body an informed set of choices in January 2020, however we are still open to suggestions from Areas should they be forth coming.</w:t>
            </w:r>
          </w:p>
          <w:p w14:paraId="0AB4EBCF" w14:textId="77777777" w:rsidR="008030CB" w:rsidRPr="00913A71" w:rsidRDefault="008030CB" w:rsidP="00913A71">
            <w:pPr>
              <w:rPr>
                <w:rFonts w:ascii="Calibri" w:hAnsi="Calibri" w:cs="Calibri"/>
              </w:rPr>
            </w:pPr>
            <w:r w:rsidRPr="00913A71">
              <w:rPr>
                <w:rFonts w:ascii="Calibri" w:hAnsi="Calibri" w:cs="Calibri"/>
              </w:rPr>
              <w:t>We would also like to request costs from the subcommittees for the rental of their venues per annum:</w:t>
            </w:r>
          </w:p>
          <w:p w14:paraId="59C71593" w14:textId="77777777" w:rsidR="008030CB" w:rsidRPr="00913A71" w:rsidRDefault="008030CB" w:rsidP="00913A71">
            <w:pPr>
              <w:rPr>
                <w:rFonts w:ascii="Calibri" w:hAnsi="Calibri" w:cs="Calibri"/>
              </w:rPr>
            </w:pPr>
            <w:r w:rsidRPr="00913A71">
              <w:rPr>
                <w:rFonts w:ascii="Calibri" w:hAnsi="Calibri" w:cs="Calibri"/>
              </w:rPr>
              <w:t xml:space="preserve">UK H&amp;I, UK PI, RSC, Website / Helpline, UKCNA and Archiving services </w:t>
            </w:r>
          </w:p>
          <w:p w14:paraId="45939D24" w14:textId="77777777" w:rsidR="008030CB" w:rsidRPr="00913A71" w:rsidRDefault="008030CB" w:rsidP="00913A71">
            <w:pPr>
              <w:rPr>
                <w:rFonts w:ascii="Calibri" w:hAnsi="Calibri" w:cs="Calibri"/>
                <w:b/>
              </w:rPr>
            </w:pPr>
            <w:r w:rsidRPr="00913A71">
              <w:rPr>
                <w:rFonts w:ascii="Calibri" w:hAnsi="Calibri" w:cs="Calibri"/>
                <w:b/>
              </w:rPr>
              <w:t>Deadline</w:t>
            </w:r>
          </w:p>
          <w:p w14:paraId="50EDAF9A" w14:textId="15EC1ABA" w:rsidR="008030CB" w:rsidRDefault="008030CB" w:rsidP="00913A71">
            <w:pPr>
              <w:rPr>
                <w:rFonts w:ascii="Calibri" w:hAnsi="Calibri" w:cs="Calibri"/>
              </w:rPr>
            </w:pPr>
            <w:r w:rsidRPr="00913A71">
              <w:rPr>
                <w:rFonts w:ascii="Calibri" w:hAnsi="Calibri" w:cs="Calibri"/>
              </w:rPr>
              <w:t xml:space="preserve">Deadline for Region to decide will be January 2020. This is to give UKSO enough time to implement contracts / recruitment etc before they </w:t>
            </w:r>
            <w:r w:rsidR="0083018C" w:rsidRPr="00913A71">
              <w:rPr>
                <w:rFonts w:ascii="Calibri" w:hAnsi="Calibri" w:cs="Calibri"/>
              </w:rPr>
              <w:t>must</w:t>
            </w:r>
            <w:r w:rsidRPr="00913A71">
              <w:rPr>
                <w:rFonts w:ascii="Calibri" w:hAnsi="Calibri" w:cs="Calibri"/>
              </w:rPr>
              <w:t xml:space="preserve"> give notice in June 2020.</w:t>
            </w:r>
          </w:p>
          <w:p w14:paraId="1A0E7FD1" w14:textId="6B94DEFE" w:rsidR="008030CB" w:rsidRDefault="008030CB" w:rsidP="00913A71">
            <w:pPr>
              <w:rPr>
                <w:rFonts w:ascii="Calibri" w:hAnsi="Calibri" w:cs="Calibri"/>
              </w:rPr>
            </w:pPr>
            <w:r>
              <w:rPr>
                <w:rFonts w:ascii="Calibri" w:hAnsi="Calibri" w:cs="Calibri"/>
              </w:rPr>
              <w:t xml:space="preserve">Questions - committee were asked </w:t>
            </w:r>
            <w:r w:rsidR="0083018C">
              <w:rPr>
                <w:rFonts w:ascii="Calibri" w:hAnsi="Calibri" w:cs="Calibri"/>
              </w:rPr>
              <w:t>several</w:t>
            </w:r>
            <w:r>
              <w:rPr>
                <w:rFonts w:ascii="Calibri" w:hAnsi="Calibri" w:cs="Calibri"/>
              </w:rPr>
              <w:t xml:space="preserve"> questions regarding timelines, financing, redundancies, literature pricing, funding models etc. </w:t>
            </w:r>
          </w:p>
          <w:p w14:paraId="1D2A5E88" w14:textId="0058CF94" w:rsidR="008030CB" w:rsidRPr="00913A71" w:rsidRDefault="008030CB" w:rsidP="00A615CF">
            <w:pPr>
              <w:rPr>
                <w:rFonts w:ascii="Calibri" w:hAnsi="Calibri" w:cs="Calibri"/>
              </w:rPr>
            </w:pPr>
            <w:r>
              <w:rPr>
                <w:rFonts w:ascii="Calibri" w:hAnsi="Calibri" w:cs="Calibri"/>
              </w:rPr>
              <w:t>The committee has included these in their lines of inquiry and will incorporate into final recommendations.</w:t>
            </w:r>
          </w:p>
        </w:tc>
      </w:tr>
      <w:tr w:rsidR="008030CB" w:rsidRPr="00F51599" w14:paraId="1B84981E" w14:textId="77777777" w:rsidTr="00594B30">
        <w:tc>
          <w:tcPr>
            <w:tcW w:w="1521" w:type="dxa"/>
            <w:shd w:val="clear" w:color="auto" w:fill="auto"/>
          </w:tcPr>
          <w:p w14:paraId="01C31E58" w14:textId="77777777" w:rsidR="008030CB" w:rsidRPr="00F51599" w:rsidRDefault="008030CB" w:rsidP="00A615CF">
            <w:pPr>
              <w:rPr>
                <w:b/>
              </w:rPr>
            </w:pPr>
          </w:p>
        </w:tc>
        <w:tc>
          <w:tcPr>
            <w:tcW w:w="9395" w:type="dxa"/>
            <w:vMerge/>
            <w:tcBorders>
              <w:left w:val="single" w:sz="8" w:space="0" w:color="auto"/>
              <w:bottom w:val="single" w:sz="4" w:space="0" w:color="auto"/>
              <w:right w:val="single" w:sz="4" w:space="0" w:color="auto"/>
            </w:tcBorders>
            <w:shd w:val="clear" w:color="auto" w:fill="auto"/>
            <w:vAlign w:val="center"/>
          </w:tcPr>
          <w:p w14:paraId="356FC27A" w14:textId="6A3DDC9E" w:rsidR="008030CB" w:rsidRPr="00F51599" w:rsidRDefault="008030CB" w:rsidP="00A615CF">
            <w:pPr>
              <w:rPr>
                <w:rFonts w:ascii="Calibri" w:hAnsi="Calibri" w:cs="Calibri"/>
                <w:b/>
              </w:rPr>
            </w:pPr>
          </w:p>
        </w:tc>
      </w:tr>
      <w:tr w:rsidR="00913A71" w:rsidRPr="00F51599" w14:paraId="3FE25C1F" w14:textId="77777777" w:rsidTr="00594B30">
        <w:tc>
          <w:tcPr>
            <w:tcW w:w="1521" w:type="dxa"/>
            <w:vMerge w:val="restart"/>
            <w:shd w:val="clear" w:color="auto" w:fill="auto"/>
            <w:vAlign w:val="center"/>
          </w:tcPr>
          <w:p w14:paraId="62CFAE77" w14:textId="48EBB94A" w:rsidR="00913A71" w:rsidRPr="00F51599" w:rsidRDefault="00913A71" w:rsidP="00913A71">
            <w:pPr>
              <w:rPr>
                <w:b/>
              </w:rPr>
            </w:pPr>
            <w:r w:rsidRPr="00F51599">
              <w:rPr>
                <w:b/>
              </w:rPr>
              <w:t>UKSO</w:t>
            </w:r>
          </w:p>
        </w:tc>
        <w:tc>
          <w:tcPr>
            <w:tcW w:w="9395" w:type="dxa"/>
            <w:tcBorders>
              <w:top w:val="nil"/>
              <w:left w:val="single" w:sz="8" w:space="0" w:color="auto"/>
              <w:bottom w:val="single" w:sz="4" w:space="0" w:color="auto"/>
              <w:right w:val="single" w:sz="4" w:space="0" w:color="auto"/>
            </w:tcBorders>
            <w:shd w:val="clear" w:color="auto" w:fill="auto"/>
            <w:vAlign w:val="center"/>
          </w:tcPr>
          <w:p w14:paraId="5464F39B" w14:textId="569DFB2A" w:rsidR="00913A71" w:rsidRPr="00F51599" w:rsidRDefault="00913A71" w:rsidP="00A615CF">
            <w:pPr>
              <w:rPr>
                <w:rFonts w:ascii="Calibri" w:hAnsi="Calibri" w:cs="Calibri"/>
                <w:b/>
              </w:rPr>
            </w:pPr>
            <w:r w:rsidRPr="00F51599">
              <w:rPr>
                <w:rFonts w:ascii="Calibri" w:hAnsi="Calibri" w:cs="Calibri"/>
                <w:b/>
              </w:rPr>
              <w:t>UKSO</w:t>
            </w:r>
          </w:p>
        </w:tc>
      </w:tr>
      <w:tr w:rsidR="00913A71" w:rsidRPr="00F51599" w14:paraId="73FCCC4B" w14:textId="77777777" w:rsidTr="00594B30">
        <w:tc>
          <w:tcPr>
            <w:tcW w:w="1521" w:type="dxa"/>
            <w:vMerge/>
            <w:shd w:val="clear" w:color="auto" w:fill="auto"/>
          </w:tcPr>
          <w:p w14:paraId="27E761E3" w14:textId="77777777" w:rsidR="00913A71" w:rsidRPr="00F51599" w:rsidRDefault="00913A71" w:rsidP="00A615CF">
            <w:pPr>
              <w:rPr>
                <w:b/>
              </w:rPr>
            </w:pPr>
          </w:p>
        </w:tc>
        <w:tc>
          <w:tcPr>
            <w:tcW w:w="9395" w:type="dxa"/>
            <w:tcBorders>
              <w:top w:val="nil"/>
              <w:left w:val="single" w:sz="8" w:space="0" w:color="auto"/>
              <w:bottom w:val="single" w:sz="4" w:space="0" w:color="auto"/>
              <w:right w:val="single" w:sz="4" w:space="0" w:color="auto"/>
            </w:tcBorders>
            <w:shd w:val="clear" w:color="auto" w:fill="auto"/>
            <w:vAlign w:val="center"/>
          </w:tcPr>
          <w:p w14:paraId="595B302B" w14:textId="77777777" w:rsidR="00913A71" w:rsidRPr="0031013C" w:rsidRDefault="00913A71" w:rsidP="0031013C">
            <w:pPr>
              <w:rPr>
                <w:rFonts w:ascii="Calibri" w:hAnsi="Calibri" w:cs="Calibri"/>
              </w:rPr>
            </w:pPr>
            <w:r w:rsidRPr="00913A71">
              <w:rPr>
                <w:rFonts w:ascii="Calibri" w:hAnsi="Calibri" w:cs="Calibri"/>
                <w:b/>
              </w:rPr>
              <w:t>Price of literature</w:t>
            </w:r>
            <w:r w:rsidRPr="0031013C">
              <w:rPr>
                <w:rFonts w:ascii="Calibri" w:hAnsi="Calibri" w:cs="Calibri"/>
              </w:rPr>
              <w:t>: Price is subject to exchange rate fluctuations as can only be purchased from NAWS European Service Office so as the pound has weakened against the Euro the cost of literature has gone up. It would be a criminal offence for the directors to allow the company to operate at a loss and so prices had to be increased to cover the increased costs.</w:t>
            </w:r>
          </w:p>
          <w:p w14:paraId="1A53C5A7" w14:textId="77777777" w:rsidR="00913A71" w:rsidRPr="0031013C" w:rsidRDefault="00913A71" w:rsidP="0031013C">
            <w:pPr>
              <w:rPr>
                <w:rFonts w:ascii="Calibri" w:hAnsi="Calibri" w:cs="Calibri"/>
              </w:rPr>
            </w:pPr>
          </w:p>
          <w:p w14:paraId="1AD25DF4" w14:textId="77777777" w:rsidR="00913A71" w:rsidRPr="0031013C" w:rsidRDefault="00913A71" w:rsidP="0031013C">
            <w:pPr>
              <w:rPr>
                <w:rFonts w:ascii="Calibri" w:hAnsi="Calibri" w:cs="Calibri"/>
              </w:rPr>
            </w:pPr>
            <w:r w:rsidRPr="0031013C">
              <w:rPr>
                <w:rFonts w:ascii="Calibri" w:hAnsi="Calibri" w:cs="Calibri"/>
              </w:rPr>
              <w:t>It was the conscience of the body that the £13.5k business rates rebate received by the UKSO in 2017 be allocated as determined by the directors, who decided to set this aside to cover the costs of moving the office should that eventuate, so that money was not used to subsidise prices.</w:t>
            </w:r>
          </w:p>
          <w:p w14:paraId="7C6121AD" w14:textId="77777777" w:rsidR="00913A71" w:rsidRPr="0031013C" w:rsidRDefault="00913A71" w:rsidP="0031013C">
            <w:pPr>
              <w:rPr>
                <w:rFonts w:ascii="Calibri" w:hAnsi="Calibri" w:cs="Calibri"/>
              </w:rPr>
            </w:pPr>
          </w:p>
          <w:p w14:paraId="0002CAA1" w14:textId="148BBA11" w:rsidR="00913A71" w:rsidRDefault="00913A71" w:rsidP="0031013C">
            <w:pPr>
              <w:rPr>
                <w:rFonts w:ascii="Calibri" w:hAnsi="Calibri" w:cs="Calibri"/>
                <w:b/>
              </w:rPr>
            </w:pPr>
            <w:r w:rsidRPr="00913A71">
              <w:rPr>
                <w:rFonts w:ascii="Calibri" w:hAnsi="Calibri" w:cs="Calibri"/>
                <w:b/>
              </w:rPr>
              <w:t xml:space="preserve">Regarding Charitable status: </w:t>
            </w:r>
          </w:p>
          <w:p w14:paraId="4F6DEC66" w14:textId="77777777" w:rsidR="00913A71" w:rsidRPr="00913A71" w:rsidRDefault="00913A71" w:rsidP="0031013C">
            <w:pPr>
              <w:rPr>
                <w:rFonts w:ascii="Calibri" w:hAnsi="Calibri" w:cs="Calibri"/>
                <w:b/>
              </w:rPr>
            </w:pPr>
          </w:p>
          <w:p w14:paraId="0F10B07C" w14:textId="470E4367" w:rsidR="00913A71" w:rsidRPr="0031013C" w:rsidRDefault="00913A71" w:rsidP="0031013C">
            <w:pPr>
              <w:rPr>
                <w:rFonts w:ascii="Calibri" w:hAnsi="Calibri" w:cs="Calibri"/>
              </w:rPr>
            </w:pPr>
            <w:r w:rsidRPr="0031013C">
              <w:rPr>
                <w:rFonts w:ascii="Calibri" w:hAnsi="Calibri" w:cs="Calibri"/>
              </w:rPr>
              <w:t>UKSO</w:t>
            </w:r>
            <w:r w:rsidR="0083018C">
              <w:rPr>
                <w:rFonts w:ascii="Calibri" w:hAnsi="Calibri" w:cs="Calibri"/>
              </w:rPr>
              <w:t xml:space="preserve"> Ltd</w:t>
            </w:r>
            <w:r w:rsidRPr="0031013C">
              <w:rPr>
                <w:rFonts w:ascii="Calibri" w:hAnsi="Calibri" w:cs="Calibri"/>
              </w:rPr>
              <w:t xml:space="preserve"> – parts of the articles of association, which were how the business was set up, define the UKSO as a charity (it has charitable objectives). As such, the legal framework makes the office operate as if it were a charity (e.g. it is run 'not for profit', the directors cannot draw income from the charity). A charity is legally obliged to submit to the authority of the charities commission and the jurisdiction of the High Court. UKSO contacted the charities commissioner who has stated that UKSO must apply for charitable </w:t>
            </w:r>
            <w:r w:rsidRPr="0031013C">
              <w:rPr>
                <w:rFonts w:ascii="Calibri" w:hAnsi="Calibri" w:cs="Calibri"/>
              </w:rPr>
              <w:lastRenderedPageBreak/>
              <w:t>status so that the charities commission can ascertain whether the UKSO is in fact a charity. UKSO directors have made it clear that UKSO adheres to traditions and is fully self-supporting. Commission has advised that in the past that may have caused a problem, but the rules have changed. If the commission designates the UKSO as a charity that does not have to accept outside donations, there are multiple advantages to be had, including a likely reduction in corporation tax, VAT on fuel and rent, charitable discounts etc. If it is designated not a charity - nothing will change.</w:t>
            </w:r>
          </w:p>
          <w:p w14:paraId="1112B487" w14:textId="77777777" w:rsidR="00913A71" w:rsidRPr="0031013C" w:rsidRDefault="00913A71" w:rsidP="0031013C">
            <w:pPr>
              <w:rPr>
                <w:rFonts w:ascii="Calibri" w:hAnsi="Calibri" w:cs="Calibri"/>
              </w:rPr>
            </w:pPr>
          </w:p>
          <w:p w14:paraId="15A44BC7" w14:textId="77777777" w:rsidR="00913A71" w:rsidRPr="0031013C" w:rsidRDefault="00913A71" w:rsidP="0031013C">
            <w:pPr>
              <w:rPr>
                <w:rFonts w:ascii="Calibri" w:hAnsi="Calibri" w:cs="Calibri"/>
              </w:rPr>
            </w:pPr>
            <w:r w:rsidRPr="0031013C">
              <w:rPr>
                <w:rFonts w:ascii="Calibri" w:hAnsi="Calibri" w:cs="Calibri"/>
              </w:rPr>
              <w:t>This will contribute to getting the UKSO on a firm legal footing that will support accountability to the fellowship, to external bodies and will result in a strong service office that can genuinely serve the fellowship. This will also contribute to a professional image when approaching NAWS and external bodies, this increased respect will mean we can be taken seriously and have more of an impact.</w:t>
            </w:r>
          </w:p>
          <w:p w14:paraId="5AFBD5A0" w14:textId="77777777" w:rsidR="00913A71" w:rsidRPr="0031013C" w:rsidRDefault="00913A71" w:rsidP="0031013C">
            <w:pPr>
              <w:rPr>
                <w:rFonts w:ascii="Calibri" w:hAnsi="Calibri" w:cs="Calibri"/>
              </w:rPr>
            </w:pPr>
          </w:p>
          <w:p w14:paraId="0A3F4E25" w14:textId="7649160C" w:rsidR="00913A71" w:rsidRPr="0031013C" w:rsidRDefault="00913A71" w:rsidP="0031013C">
            <w:pPr>
              <w:rPr>
                <w:rFonts w:ascii="Calibri" w:hAnsi="Calibri" w:cs="Calibri"/>
              </w:rPr>
            </w:pPr>
            <w:r w:rsidRPr="0031013C">
              <w:rPr>
                <w:rFonts w:ascii="Calibri" w:hAnsi="Calibri" w:cs="Calibri"/>
              </w:rPr>
              <w:t xml:space="preserve">Other fellowships use the money that comes from literature to be directly applied to the fellowship. UKSO cannot do that at this time. If office is set up and mandated by region, they would have a stronger case to approach NAWS to print own literature. Consequently, being able to offer literature at a lesser cost, and thus supporting the fellowship further. </w:t>
            </w:r>
          </w:p>
          <w:p w14:paraId="39A58DF3" w14:textId="77777777" w:rsidR="00913A71" w:rsidRPr="0031013C" w:rsidRDefault="00913A71" w:rsidP="0031013C">
            <w:pPr>
              <w:rPr>
                <w:rFonts w:ascii="Calibri" w:hAnsi="Calibri" w:cs="Calibri"/>
              </w:rPr>
            </w:pPr>
          </w:p>
          <w:p w14:paraId="7A88808D" w14:textId="2A64A6ED" w:rsidR="00913A71" w:rsidRPr="0031013C" w:rsidRDefault="00913A71" w:rsidP="0031013C">
            <w:pPr>
              <w:rPr>
                <w:rFonts w:ascii="Calibri" w:hAnsi="Calibri" w:cs="Calibri"/>
              </w:rPr>
            </w:pPr>
            <w:r w:rsidRPr="0031013C">
              <w:rPr>
                <w:rFonts w:ascii="Calibri" w:hAnsi="Calibri" w:cs="Calibri"/>
              </w:rPr>
              <w:t xml:space="preserve"> </w:t>
            </w:r>
          </w:p>
          <w:p w14:paraId="61B89955" w14:textId="77777777" w:rsidR="00913A71" w:rsidRPr="00913A71" w:rsidRDefault="00913A71" w:rsidP="0031013C">
            <w:pPr>
              <w:rPr>
                <w:rFonts w:ascii="Calibri" w:hAnsi="Calibri" w:cs="Calibri"/>
                <w:b/>
              </w:rPr>
            </w:pPr>
            <w:r w:rsidRPr="00913A71">
              <w:rPr>
                <w:rFonts w:ascii="Calibri" w:hAnsi="Calibri" w:cs="Calibri"/>
                <w:b/>
              </w:rPr>
              <w:t xml:space="preserve">In short - it is a legal requirement that the UKSO apply to the charities commission to be considered for charitable status. </w:t>
            </w:r>
          </w:p>
          <w:p w14:paraId="01DF3251" w14:textId="77777777" w:rsidR="00913A71" w:rsidRPr="00913A71" w:rsidRDefault="00913A71" w:rsidP="0031013C">
            <w:pPr>
              <w:rPr>
                <w:rFonts w:ascii="Calibri" w:hAnsi="Calibri" w:cs="Calibri"/>
                <w:b/>
              </w:rPr>
            </w:pPr>
          </w:p>
          <w:p w14:paraId="6A99F822" w14:textId="5D03CF2B" w:rsidR="00913A71" w:rsidRPr="00913A71" w:rsidRDefault="00913A71" w:rsidP="0031013C">
            <w:pPr>
              <w:rPr>
                <w:rFonts w:ascii="Calibri" w:hAnsi="Calibri" w:cs="Calibri"/>
                <w:b/>
              </w:rPr>
            </w:pPr>
            <w:r w:rsidRPr="00913A71">
              <w:rPr>
                <w:rFonts w:ascii="Calibri" w:hAnsi="Calibri" w:cs="Calibri"/>
                <w:b/>
              </w:rPr>
              <w:t>The Charities Commission decision as to this status will be binding and is not something that can be influenced either by the directors or the fellowship.</w:t>
            </w:r>
          </w:p>
          <w:p w14:paraId="2FD11EB9" w14:textId="77777777" w:rsidR="00913A71" w:rsidRPr="00913A71" w:rsidRDefault="00913A71" w:rsidP="0031013C">
            <w:pPr>
              <w:rPr>
                <w:rFonts w:ascii="Calibri" w:hAnsi="Calibri" w:cs="Calibri"/>
                <w:b/>
              </w:rPr>
            </w:pPr>
          </w:p>
          <w:p w14:paraId="04947F0B" w14:textId="77777777" w:rsidR="00913A71" w:rsidRPr="00913A71" w:rsidRDefault="00913A71" w:rsidP="0031013C">
            <w:pPr>
              <w:rPr>
                <w:rFonts w:ascii="Calibri" w:hAnsi="Calibri" w:cs="Calibri"/>
                <w:b/>
              </w:rPr>
            </w:pPr>
            <w:r w:rsidRPr="00913A71">
              <w:rPr>
                <w:rFonts w:ascii="Calibri" w:hAnsi="Calibri" w:cs="Calibri"/>
                <w:b/>
              </w:rPr>
              <w:t>Should it be decided that the UKSO does have charitable status, it's operations would be affected in numerous positive ways.</w:t>
            </w:r>
          </w:p>
          <w:p w14:paraId="4FDA88AF" w14:textId="77777777" w:rsidR="00913A71" w:rsidRPr="00913A71" w:rsidRDefault="00913A71" w:rsidP="0031013C">
            <w:pPr>
              <w:rPr>
                <w:rFonts w:ascii="Calibri" w:hAnsi="Calibri" w:cs="Calibri"/>
                <w:b/>
              </w:rPr>
            </w:pPr>
          </w:p>
          <w:p w14:paraId="0DBA8A8D" w14:textId="77777777" w:rsidR="00913A71" w:rsidRPr="00913A71" w:rsidRDefault="00913A71" w:rsidP="0031013C">
            <w:pPr>
              <w:rPr>
                <w:rFonts w:ascii="Calibri" w:hAnsi="Calibri" w:cs="Calibri"/>
                <w:b/>
              </w:rPr>
            </w:pPr>
            <w:r w:rsidRPr="00913A71">
              <w:rPr>
                <w:rFonts w:ascii="Calibri" w:hAnsi="Calibri" w:cs="Calibri"/>
                <w:b/>
              </w:rPr>
              <w:t>The law has changed regarding businesses with charitable status and should the UKSO be designated as such, it would not be obliged to accept outside contributions, in keeping with tradition 7.</w:t>
            </w:r>
          </w:p>
          <w:p w14:paraId="4862090E" w14:textId="77777777" w:rsidR="00913A71" w:rsidRPr="00913A71" w:rsidRDefault="00913A71" w:rsidP="0031013C">
            <w:pPr>
              <w:rPr>
                <w:rFonts w:ascii="Calibri" w:hAnsi="Calibri" w:cs="Calibri"/>
                <w:b/>
              </w:rPr>
            </w:pPr>
          </w:p>
          <w:p w14:paraId="1A2CA2D9" w14:textId="3555D393" w:rsidR="00913A71" w:rsidRPr="00913A71" w:rsidRDefault="00913A71" w:rsidP="0031013C">
            <w:pPr>
              <w:rPr>
                <w:rFonts w:ascii="Calibri" w:hAnsi="Calibri" w:cs="Calibri"/>
                <w:b/>
              </w:rPr>
            </w:pPr>
            <w:r w:rsidRPr="00913A71">
              <w:rPr>
                <w:rFonts w:ascii="Calibri" w:hAnsi="Calibri" w:cs="Calibri"/>
                <w:b/>
              </w:rPr>
              <w:t>Should it be decided that the UKSO does not have charitable status, it will continue to conduct business as it does currently.</w:t>
            </w:r>
          </w:p>
          <w:p w14:paraId="66679E79" w14:textId="30378829" w:rsidR="00913A71" w:rsidRDefault="00913A71" w:rsidP="0031013C">
            <w:pPr>
              <w:rPr>
                <w:rFonts w:ascii="Calibri" w:hAnsi="Calibri" w:cs="Calibri"/>
              </w:rPr>
            </w:pPr>
          </w:p>
          <w:p w14:paraId="5D6F5E91" w14:textId="77777777" w:rsidR="00913A71" w:rsidRDefault="00913A71" w:rsidP="0031013C">
            <w:pPr>
              <w:rPr>
                <w:rFonts w:ascii="Calibri" w:hAnsi="Calibri" w:cs="Calibri"/>
              </w:rPr>
            </w:pPr>
          </w:p>
          <w:p w14:paraId="11751B9D" w14:textId="15F4D1E2" w:rsidR="00913A71" w:rsidRDefault="00913A71" w:rsidP="00A615CF">
            <w:pPr>
              <w:rPr>
                <w:rFonts w:ascii="Calibri" w:hAnsi="Calibri" w:cs="Calibri"/>
              </w:rPr>
            </w:pPr>
            <w:r>
              <w:rPr>
                <w:rFonts w:ascii="Calibri" w:hAnsi="Calibri" w:cs="Calibri"/>
              </w:rPr>
              <w:t>Questions:</w:t>
            </w:r>
          </w:p>
          <w:p w14:paraId="4F38843A" w14:textId="3D701F7F" w:rsidR="00913A71" w:rsidRPr="00F51599" w:rsidRDefault="00913A71" w:rsidP="00A615CF">
            <w:pPr>
              <w:rPr>
                <w:rFonts w:ascii="Calibri" w:hAnsi="Calibri" w:cs="Calibri"/>
              </w:rPr>
            </w:pPr>
            <w:r w:rsidRPr="00F51599">
              <w:rPr>
                <w:rFonts w:ascii="Calibri" w:hAnsi="Calibri" w:cs="Calibri"/>
              </w:rPr>
              <w:t xml:space="preserve">Expense policy – issue that has raised the most concern is the mileage calculation guidance. This figure was taken from HMRC – this was done as UKSO is a business. Region’s policy states that the exact cost of fuel only will be refunded. </w:t>
            </w:r>
          </w:p>
          <w:p w14:paraId="4438D45A" w14:textId="1B04FACE" w:rsidR="00913A71" w:rsidRPr="00F51599" w:rsidRDefault="00913A71" w:rsidP="00A615CF">
            <w:pPr>
              <w:rPr>
                <w:rFonts w:ascii="Calibri" w:hAnsi="Calibri" w:cs="Calibri"/>
              </w:rPr>
            </w:pPr>
            <w:r w:rsidRPr="00F51599">
              <w:rPr>
                <w:rFonts w:ascii="Calibri" w:hAnsi="Calibri" w:cs="Calibri"/>
              </w:rPr>
              <w:t xml:space="preserve">Question to body: what mileage allowance does the Region want UKSO to use? </w:t>
            </w:r>
          </w:p>
          <w:p w14:paraId="76BF4D52" w14:textId="77777777" w:rsidR="00913A71" w:rsidRPr="00F51599" w:rsidRDefault="00913A71" w:rsidP="00A615CF">
            <w:pPr>
              <w:rPr>
                <w:rFonts w:ascii="Calibri" w:hAnsi="Calibri" w:cs="Calibri"/>
              </w:rPr>
            </w:pPr>
            <w:r w:rsidRPr="00F51599">
              <w:rPr>
                <w:rFonts w:ascii="Calibri" w:hAnsi="Calibri" w:cs="Calibri"/>
              </w:rPr>
              <w:t>RD: it must be stressed that UKNA is not and will not be a charity -this is referring to the UKSO only</w:t>
            </w:r>
          </w:p>
          <w:p w14:paraId="67AABD60" w14:textId="1F2E7B88" w:rsidR="00913A71" w:rsidRPr="00F51599" w:rsidRDefault="00913A71" w:rsidP="00A615CF">
            <w:pPr>
              <w:rPr>
                <w:rFonts w:ascii="Calibri" w:hAnsi="Calibri" w:cs="Calibri"/>
              </w:rPr>
            </w:pPr>
            <w:r w:rsidRPr="00F51599">
              <w:rPr>
                <w:rFonts w:ascii="Calibri" w:hAnsi="Calibri" w:cs="Calibri"/>
              </w:rPr>
              <w:t>N&amp;SASC: does the office currently pay corporation tax as this was listed as a benefit of charitable status?</w:t>
            </w:r>
          </w:p>
          <w:p w14:paraId="5545C441" w14:textId="3063E850" w:rsidR="00913A71" w:rsidRPr="00F51599" w:rsidRDefault="00913A71" w:rsidP="00A615CF">
            <w:pPr>
              <w:rPr>
                <w:rFonts w:ascii="Calibri" w:hAnsi="Calibri" w:cs="Calibri"/>
              </w:rPr>
            </w:pPr>
            <w:r w:rsidRPr="00F51599">
              <w:rPr>
                <w:rFonts w:ascii="Calibri" w:hAnsi="Calibri" w:cs="Calibri"/>
              </w:rPr>
              <w:t xml:space="preserve">In 2017 the business did make a profit, but surplus’ may not be distributed. Therefore, the business did pay approx. £4K Corporation tax. </w:t>
            </w:r>
          </w:p>
          <w:p w14:paraId="7495AE04" w14:textId="2BA78C8A" w:rsidR="00913A71" w:rsidRPr="00F51599" w:rsidRDefault="00913A71" w:rsidP="00A615CF">
            <w:pPr>
              <w:rPr>
                <w:rFonts w:ascii="Calibri" w:hAnsi="Calibri" w:cs="Calibri"/>
              </w:rPr>
            </w:pPr>
            <w:r w:rsidRPr="00F51599">
              <w:rPr>
                <w:rFonts w:ascii="Calibri" w:hAnsi="Calibri" w:cs="Calibri"/>
              </w:rPr>
              <w:t xml:space="preserve">UKPI: supports value of UKNA being associated with UKSO if it has charitable status as this will support our image. </w:t>
            </w:r>
          </w:p>
          <w:p w14:paraId="046F22D6" w14:textId="15534647" w:rsidR="00913A71" w:rsidRPr="00F51599" w:rsidRDefault="00913A71" w:rsidP="00A615CF">
            <w:pPr>
              <w:rPr>
                <w:rFonts w:ascii="Calibri" w:hAnsi="Calibri" w:cs="Calibri"/>
              </w:rPr>
            </w:pPr>
            <w:r w:rsidRPr="00F51599">
              <w:rPr>
                <w:rFonts w:ascii="Calibri" w:hAnsi="Calibri" w:cs="Calibri"/>
              </w:rPr>
              <w:lastRenderedPageBreak/>
              <w:t xml:space="preserve">HIGNASC: if Brexit will have too onerous an impact on pricing would it be possible to switch back to purchasing from NAWS directly. A: purchasing from US does not necessarily put us in a better position, committee has taken legal advice on this. </w:t>
            </w:r>
          </w:p>
          <w:p w14:paraId="5C5ADBEF" w14:textId="77777777" w:rsidR="00913A71" w:rsidRPr="00F51599" w:rsidRDefault="00913A71" w:rsidP="00A615CF">
            <w:pPr>
              <w:rPr>
                <w:rFonts w:ascii="Calibri" w:hAnsi="Calibri" w:cs="Calibri"/>
              </w:rPr>
            </w:pPr>
            <w:r w:rsidRPr="00F51599">
              <w:rPr>
                <w:rFonts w:ascii="Calibri" w:hAnsi="Calibri" w:cs="Calibri"/>
              </w:rPr>
              <w:t xml:space="preserve">As a point of information: The Admin committee members and the subcommittees sign up to the RSC misappropriation policy; the proposed UKSO expense policy is slightly different to this. To meet auditing requirements the business needs to have all exact expenses receipted. They are suggesting that RSC current policy is not accurate enough for legal purposes.  Is the body willing to approve a variance for UKSO, or do the RSC guidelines need to be improved? </w:t>
            </w:r>
          </w:p>
          <w:p w14:paraId="72A30B7E" w14:textId="4DAE5495" w:rsidR="00913A71" w:rsidRPr="00F51599" w:rsidRDefault="00913A71" w:rsidP="00A615CF">
            <w:pPr>
              <w:rPr>
                <w:rFonts w:ascii="Calibri" w:hAnsi="Calibri" w:cs="Calibri"/>
              </w:rPr>
            </w:pPr>
            <w:r w:rsidRPr="00F51599">
              <w:rPr>
                <w:rFonts w:ascii="Calibri" w:hAnsi="Calibri" w:cs="Calibri"/>
              </w:rPr>
              <w:t xml:space="preserve">A: the UKSO is asking for some decision on this and will use a fuel calculation until such time as region guidelines can be updated. </w:t>
            </w:r>
          </w:p>
        </w:tc>
      </w:tr>
      <w:tr w:rsidR="00442A6B" w:rsidRPr="00F51599" w14:paraId="2B537937" w14:textId="77777777" w:rsidTr="00594B30">
        <w:tc>
          <w:tcPr>
            <w:tcW w:w="1521" w:type="dxa"/>
            <w:shd w:val="clear" w:color="auto" w:fill="auto"/>
          </w:tcPr>
          <w:p w14:paraId="07CFE754" w14:textId="50D3897B" w:rsidR="00442A6B" w:rsidRPr="00F51599" w:rsidRDefault="00733765" w:rsidP="00A615CF">
            <w:pPr>
              <w:rPr>
                <w:b/>
              </w:rPr>
            </w:pPr>
            <w:r w:rsidRPr="00F51599">
              <w:rPr>
                <w:rFonts w:ascii="Calibri" w:hAnsi="Calibri" w:cs="Calibri"/>
                <w:b/>
              </w:rPr>
              <w:lastRenderedPageBreak/>
              <w:t>GDPR ad hoc</w:t>
            </w:r>
          </w:p>
        </w:tc>
        <w:tc>
          <w:tcPr>
            <w:tcW w:w="9395" w:type="dxa"/>
            <w:tcBorders>
              <w:top w:val="nil"/>
              <w:left w:val="single" w:sz="8" w:space="0" w:color="auto"/>
              <w:bottom w:val="single" w:sz="4" w:space="0" w:color="auto"/>
              <w:right w:val="single" w:sz="4" w:space="0" w:color="auto"/>
            </w:tcBorders>
            <w:shd w:val="clear" w:color="auto" w:fill="auto"/>
            <w:vAlign w:val="center"/>
          </w:tcPr>
          <w:p w14:paraId="4DEA29D4" w14:textId="5EDF5786" w:rsidR="00442A6B" w:rsidRPr="00F51599" w:rsidRDefault="00442A6B" w:rsidP="00A615CF">
            <w:pPr>
              <w:rPr>
                <w:rFonts w:ascii="Calibri" w:hAnsi="Calibri" w:cs="Calibri"/>
                <w:b/>
              </w:rPr>
            </w:pPr>
            <w:r w:rsidRPr="00F51599">
              <w:rPr>
                <w:rFonts w:ascii="Calibri" w:hAnsi="Calibri" w:cs="Calibri"/>
                <w:b/>
              </w:rPr>
              <w:t>GDPR ad hoc</w:t>
            </w:r>
            <w:r w:rsidR="00733765" w:rsidRPr="00F51599">
              <w:rPr>
                <w:rFonts w:ascii="Calibri" w:hAnsi="Calibri" w:cs="Calibri"/>
                <w:b/>
              </w:rPr>
              <w:t xml:space="preserve"> committee</w:t>
            </w:r>
          </w:p>
        </w:tc>
      </w:tr>
      <w:tr w:rsidR="00CB0BCD" w:rsidRPr="00F51599" w14:paraId="534E9996" w14:textId="77777777" w:rsidTr="00594B30">
        <w:tc>
          <w:tcPr>
            <w:tcW w:w="1521" w:type="dxa"/>
            <w:shd w:val="clear" w:color="auto" w:fill="auto"/>
          </w:tcPr>
          <w:p w14:paraId="2FF1C248" w14:textId="77777777" w:rsidR="00CB0BCD" w:rsidRPr="00F51599" w:rsidRDefault="00CB0BCD" w:rsidP="00A615CF">
            <w:pPr>
              <w:rPr>
                <w:b/>
              </w:rPr>
            </w:pPr>
          </w:p>
        </w:tc>
        <w:tc>
          <w:tcPr>
            <w:tcW w:w="9395" w:type="dxa"/>
            <w:tcBorders>
              <w:top w:val="nil"/>
              <w:left w:val="single" w:sz="8" w:space="0" w:color="auto"/>
              <w:bottom w:val="single" w:sz="4" w:space="0" w:color="auto"/>
              <w:right w:val="single" w:sz="4" w:space="0" w:color="auto"/>
            </w:tcBorders>
            <w:shd w:val="clear" w:color="auto" w:fill="auto"/>
            <w:vAlign w:val="center"/>
          </w:tcPr>
          <w:p w14:paraId="68B71933" w14:textId="59215266" w:rsidR="00CB0BCD" w:rsidRPr="00B95D52" w:rsidRDefault="00B95D52" w:rsidP="00A615CF">
            <w:pPr>
              <w:rPr>
                <w:rFonts w:ascii="Calibri" w:hAnsi="Calibri" w:cs="Calibri"/>
              </w:rPr>
            </w:pPr>
            <w:r w:rsidRPr="00B95D52">
              <w:rPr>
                <w:rFonts w:ascii="Calibri" w:hAnsi="Calibri" w:cs="Calibri"/>
              </w:rPr>
              <w:t xml:space="preserve">Still continuing to work – please get in touch with </w:t>
            </w:r>
            <w:hyperlink r:id="rId16" w:history="1">
              <w:r w:rsidRPr="00B95D52">
                <w:rPr>
                  <w:rStyle w:val="Hyperlink"/>
                  <w:rFonts w:ascii="Calibri" w:hAnsi="Calibri" w:cs="Calibri"/>
                </w:rPr>
                <w:t>email@ukna.org</w:t>
              </w:r>
            </w:hyperlink>
            <w:r w:rsidRPr="00B95D52">
              <w:rPr>
                <w:rFonts w:ascii="Calibri" w:hAnsi="Calibri" w:cs="Calibri"/>
              </w:rPr>
              <w:t xml:space="preserve"> if you are interested. </w:t>
            </w:r>
          </w:p>
        </w:tc>
      </w:tr>
      <w:tr w:rsidR="00442A6B" w:rsidRPr="00F51599" w14:paraId="7855007B" w14:textId="77777777" w:rsidTr="00594B30">
        <w:tc>
          <w:tcPr>
            <w:tcW w:w="1521" w:type="dxa"/>
            <w:shd w:val="clear" w:color="auto" w:fill="auto"/>
          </w:tcPr>
          <w:p w14:paraId="341497D9" w14:textId="07461B60" w:rsidR="00442A6B" w:rsidRPr="00F51599" w:rsidRDefault="00733765" w:rsidP="00A615CF">
            <w:pPr>
              <w:rPr>
                <w:b/>
              </w:rPr>
            </w:pPr>
            <w:r w:rsidRPr="00F51599">
              <w:rPr>
                <w:b/>
              </w:rPr>
              <w:t>Guidelines</w:t>
            </w:r>
          </w:p>
        </w:tc>
        <w:tc>
          <w:tcPr>
            <w:tcW w:w="9395" w:type="dxa"/>
            <w:shd w:val="clear" w:color="auto" w:fill="auto"/>
          </w:tcPr>
          <w:p w14:paraId="15124104" w14:textId="3580C654" w:rsidR="00442A6B" w:rsidRPr="00F51599" w:rsidRDefault="004D5595" w:rsidP="00A615CF">
            <w:pPr>
              <w:rPr>
                <w:rFonts w:ascii="Calibri" w:hAnsi="Calibri" w:cs="Calibri"/>
                <w:b/>
              </w:rPr>
            </w:pPr>
            <w:hyperlink r:id="rId17" w:history="1">
              <w:r w:rsidR="00442A6B" w:rsidRPr="00CA56EC">
                <w:rPr>
                  <w:rStyle w:val="Hyperlink"/>
                  <w:rFonts w:ascii="Calibri" w:hAnsi="Calibri" w:cs="Calibri"/>
                  <w:b/>
                </w:rPr>
                <w:t>RSC Guidelines</w:t>
              </w:r>
            </w:hyperlink>
            <w:r w:rsidR="00442A6B" w:rsidRPr="00F51599">
              <w:rPr>
                <w:rFonts w:ascii="Calibri" w:hAnsi="Calibri" w:cs="Calibri"/>
                <w:b/>
              </w:rPr>
              <w:t xml:space="preserve"> Updates</w:t>
            </w:r>
            <w:r w:rsidR="008030CB">
              <w:rPr>
                <w:rFonts w:ascii="Calibri" w:hAnsi="Calibri" w:cs="Calibri"/>
                <w:b/>
              </w:rPr>
              <w:t xml:space="preserve"> for consideration: </w:t>
            </w:r>
          </w:p>
        </w:tc>
      </w:tr>
      <w:tr w:rsidR="00442A6B" w:rsidRPr="00F51599" w14:paraId="69B7699A" w14:textId="77777777" w:rsidTr="00594B30">
        <w:tc>
          <w:tcPr>
            <w:tcW w:w="1521" w:type="dxa"/>
            <w:shd w:val="clear" w:color="auto" w:fill="auto"/>
          </w:tcPr>
          <w:p w14:paraId="095F1580" w14:textId="6A444F5A" w:rsidR="00442A6B" w:rsidRPr="00F51599" w:rsidRDefault="00442A6B" w:rsidP="00A615CF">
            <w:pPr>
              <w:rPr>
                <w:b/>
              </w:rPr>
            </w:pPr>
          </w:p>
        </w:tc>
        <w:tc>
          <w:tcPr>
            <w:tcW w:w="9395" w:type="dxa"/>
            <w:shd w:val="clear" w:color="auto" w:fill="auto"/>
          </w:tcPr>
          <w:p w14:paraId="3BAE2E1C" w14:textId="706C9471" w:rsidR="009D3A31" w:rsidRDefault="009D3A31" w:rsidP="00A615CF">
            <w:pPr>
              <w:rPr>
                <w:b/>
              </w:rPr>
            </w:pPr>
            <w:r>
              <w:rPr>
                <w:b/>
              </w:rPr>
              <w:t>Motion 05-19</w:t>
            </w:r>
          </w:p>
          <w:tbl>
            <w:tblPr>
              <w:tblStyle w:val="TableGrid"/>
              <w:tblW w:w="0" w:type="auto"/>
              <w:tblLook w:val="04A0" w:firstRow="1" w:lastRow="0" w:firstColumn="1" w:lastColumn="0" w:noHBand="0" w:noVBand="1"/>
            </w:tblPr>
            <w:tblGrid>
              <w:gridCol w:w="1199"/>
              <w:gridCol w:w="4223"/>
              <w:gridCol w:w="1397"/>
              <w:gridCol w:w="1188"/>
              <w:gridCol w:w="1363"/>
            </w:tblGrid>
            <w:tr w:rsidR="009D3A31" w:rsidRPr="00715F52" w14:paraId="229A3C65" w14:textId="77777777" w:rsidTr="0035788E">
              <w:tc>
                <w:tcPr>
                  <w:tcW w:w="1203" w:type="dxa"/>
                </w:tcPr>
                <w:p w14:paraId="42397F88" w14:textId="77777777" w:rsidR="009D3A31" w:rsidRDefault="009D3A31" w:rsidP="009D3A31">
                  <w:pPr>
                    <w:rPr>
                      <w:rFonts w:cstheme="minorHAnsi"/>
                    </w:rPr>
                  </w:pPr>
                  <w:r w:rsidRPr="00723EA7">
                    <w:rPr>
                      <w:rFonts w:cstheme="minorHAnsi"/>
                      <w:b/>
                    </w:rPr>
                    <w:t>Motion Number</w:t>
                  </w:r>
                </w:p>
              </w:tc>
              <w:tc>
                <w:tcPr>
                  <w:tcW w:w="4325" w:type="dxa"/>
                </w:tcPr>
                <w:p w14:paraId="01FD1332" w14:textId="77777777" w:rsidR="009D3A31" w:rsidRPr="00D978DB" w:rsidRDefault="009D3A31" w:rsidP="009D3A31">
                  <w:pPr>
                    <w:rPr>
                      <w:rFonts w:cstheme="minorHAnsi"/>
                    </w:rPr>
                  </w:pPr>
                  <w:r w:rsidRPr="00723EA7">
                    <w:rPr>
                      <w:rFonts w:cstheme="minorHAnsi"/>
                      <w:b/>
                    </w:rPr>
                    <w:t xml:space="preserve">Motion </w:t>
                  </w:r>
                </w:p>
              </w:tc>
              <w:tc>
                <w:tcPr>
                  <w:tcW w:w="1407" w:type="dxa"/>
                </w:tcPr>
                <w:p w14:paraId="64D618B6" w14:textId="77777777" w:rsidR="009D3A31" w:rsidRPr="00D978DB" w:rsidRDefault="009D3A31" w:rsidP="009D3A31">
                  <w:pPr>
                    <w:rPr>
                      <w:rFonts w:cstheme="minorHAnsi"/>
                    </w:rPr>
                  </w:pPr>
                  <w:r w:rsidRPr="00723EA7">
                    <w:rPr>
                      <w:rFonts w:cstheme="minorHAnsi"/>
                      <w:b/>
                    </w:rPr>
                    <w:t>Intent</w:t>
                  </w:r>
                </w:p>
              </w:tc>
              <w:tc>
                <w:tcPr>
                  <w:tcW w:w="1188" w:type="dxa"/>
                </w:tcPr>
                <w:p w14:paraId="047EFD20" w14:textId="77777777" w:rsidR="009D3A31" w:rsidRDefault="009D3A31" w:rsidP="009D3A31">
                  <w:pPr>
                    <w:rPr>
                      <w:rFonts w:cstheme="minorHAnsi"/>
                    </w:rPr>
                  </w:pPr>
                  <w:r w:rsidRPr="00723EA7">
                    <w:rPr>
                      <w:rFonts w:cstheme="minorHAnsi"/>
                      <w:b/>
                    </w:rPr>
                    <w:t>Made/2nd</w:t>
                  </w:r>
                </w:p>
              </w:tc>
              <w:tc>
                <w:tcPr>
                  <w:tcW w:w="1363" w:type="dxa"/>
                </w:tcPr>
                <w:p w14:paraId="17869F4E" w14:textId="77777777" w:rsidR="009D3A31" w:rsidRPr="00715F52" w:rsidRDefault="009D3A31" w:rsidP="009D3A31">
                  <w:pPr>
                    <w:rPr>
                      <w:rFonts w:cstheme="minorHAnsi"/>
                      <w:color w:val="FF0000"/>
                    </w:rPr>
                  </w:pPr>
                  <w:r w:rsidRPr="00723EA7">
                    <w:rPr>
                      <w:rFonts w:cstheme="minorHAnsi"/>
                      <w:b/>
                    </w:rPr>
                    <w:t xml:space="preserve">Action if any:  </w:t>
                  </w:r>
                </w:p>
              </w:tc>
            </w:tr>
            <w:tr w:rsidR="009D3A31" w:rsidRPr="00715F52" w14:paraId="35FBA7CA" w14:textId="77777777" w:rsidTr="0035788E">
              <w:tc>
                <w:tcPr>
                  <w:tcW w:w="1203" w:type="dxa"/>
                </w:tcPr>
                <w:p w14:paraId="04A40A6A" w14:textId="77777777" w:rsidR="009D3A31" w:rsidRDefault="009D3A31" w:rsidP="009D3A31">
                  <w:pPr>
                    <w:rPr>
                      <w:rFonts w:cstheme="minorHAnsi"/>
                    </w:rPr>
                  </w:pPr>
                  <w:r>
                    <w:rPr>
                      <w:rFonts w:cstheme="minorHAnsi"/>
                    </w:rPr>
                    <w:t>05-19</w:t>
                  </w:r>
                </w:p>
                <w:p w14:paraId="7F8421DB" w14:textId="77777777" w:rsidR="009D3A31" w:rsidRDefault="009D3A31" w:rsidP="009D3A31">
                  <w:pPr>
                    <w:rPr>
                      <w:rFonts w:cstheme="minorHAnsi"/>
                    </w:rPr>
                  </w:pPr>
                  <w:r>
                    <w:rPr>
                      <w:rFonts w:cstheme="minorHAnsi"/>
                    </w:rPr>
                    <w:t>RSC operation</w:t>
                  </w:r>
                </w:p>
                <w:p w14:paraId="120BA5FE" w14:textId="6F1C9A66" w:rsidR="009D3A31" w:rsidRDefault="009D3A31" w:rsidP="009D3A31">
                  <w:pPr>
                    <w:rPr>
                      <w:rFonts w:cstheme="minorHAnsi"/>
                    </w:rPr>
                  </w:pPr>
                  <w:r>
                    <w:rPr>
                      <w:rFonts w:cstheme="minorHAnsi"/>
                    </w:rPr>
                    <w:t>13.01.19</w:t>
                  </w:r>
                </w:p>
              </w:tc>
              <w:tc>
                <w:tcPr>
                  <w:tcW w:w="4325" w:type="dxa"/>
                </w:tcPr>
                <w:p w14:paraId="1CBDF8C9" w14:textId="77777777" w:rsidR="009D3A31" w:rsidRPr="00D978DB" w:rsidRDefault="009D3A31" w:rsidP="009D3A31">
                  <w:pPr>
                    <w:rPr>
                      <w:rFonts w:cstheme="minorHAnsi"/>
                    </w:rPr>
                  </w:pPr>
                  <w:r>
                    <w:rPr>
                      <w:rFonts w:cstheme="minorHAnsi"/>
                    </w:rPr>
                    <w:t>That the RSC alter the process by which the RSC guidelines may be amended. That instead of a motion for each amendment, that the r</w:t>
                  </w:r>
                  <w:r w:rsidRPr="00EE6CC7">
                    <w:rPr>
                      <w:rFonts w:cstheme="minorHAnsi"/>
                    </w:rPr>
                    <w:t xml:space="preserve">equests for amendments to these guidelines may be raised throughout the RSC meeting, and will be summarised at the close of business. These proposed amendments will be sent out with the action list and pre-region report for consideration. They will be addressed in old business and actioned </w:t>
                  </w:r>
                  <w:r>
                    <w:rPr>
                      <w:rFonts w:cstheme="minorHAnsi"/>
                    </w:rPr>
                    <w:t>using CBDM</w:t>
                  </w:r>
                  <w:r w:rsidRPr="00EE6CC7">
                    <w:rPr>
                      <w:rFonts w:cstheme="minorHAnsi"/>
                    </w:rPr>
                    <w:t xml:space="preserve">. </w:t>
                  </w:r>
                  <w:r>
                    <w:rPr>
                      <w:rFonts w:cstheme="minorHAnsi"/>
                    </w:rPr>
                    <w:t>Any</w:t>
                  </w:r>
                  <w:r w:rsidRPr="00EE6CC7">
                    <w:rPr>
                      <w:rFonts w:cstheme="minorHAnsi"/>
                    </w:rPr>
                    <w:t xml:space="preserve"> changes will come into effect at the following region.</w:t>
                  </w:r>
                </w:p>
              </w:tc>
              <w:tc>
                <w:tcPr>
                  <w:tcW w:w="1407" w:type="dxa"/>
                </w:tcPr>
                <w:p w14:paraId="3EFDE89F" w14:textId="77777777" w:rsidR="009D3A31" w:rsidRPr="00D978DB" w:rsidRDefault="009D3A31" w:rsidP="009D3A31">
                  <w:pPr>
                    <w:rPr>
                      <w:rFonts w:cstheme="minorHAnsi"/>
                    </w:rPr>
                  </w:pPr>
                  <w:r>
                    <w:rPr>
                      <w:rFonts w:cstheme="minorHAnsi"/>
                    </w:rPr>
                    <w:t xml:space="preserve">To simplify the process by which the guidelines may evolve in order to reflect the way in which the RSC does business. </w:t>
                  </w:r>
                </w:p>
              </w:tc>
              <w:tc>
                <w:tcPr>
                  <w:tcW w:w="1188" w:type="dxa"/>
                </w:tcPr>
                <w:p w14:paraId="2DD1FF0B" w14:textId="77777777" w:rsidR="009D3A31" w:rsidRDefault="009D3A31" w:rsidP="009D3A31">
                  <w:pPr>
                    <w:rPr>
                      <w:rFonts w:cstheme="minorHAnsi"/>
                    </w:rPr>
                  </w:pPr>
                  <w:r>
                    <w:rPr>
                      <w:rFonts w:cstheme="minorHAnsi"/>
                    </w:rPr>
                    <w:t>Y&amp;HASC</w:t>
                  </w:r>
                </w:p>
                <w:p w14:paraId="6C321652" w14:textId="77777777" w:rsidR="009D3A31" w:rsidRDefault="009D3A31" w:rsidP="009D3A31">
                  <w:pPr>
                    <w:rPr>
                      <w:rFonts w:cstheme="minorHAnsi"/>
                    </w:rPr>
                  </w:pPr>
                  <w:r>
                    <w:rPr>
                      <w:rFonts w:cstheme="minorHAnsi"/>
                    </w:rPr>
                    <w:t>Dorset ASC</w:t>
                  </w:r>
                </w:p>
              </w:tc>
              <w:tc>
                <w:tcPr>
                  <w:tcW w:w="1363" w:type="dxa"/>
                </w:tcPr>
                <w:p w14:paraId="08A4D13C" w14:textId="77777777" w:rsidR="009D3A31" w:rsidRPr="00715F52" w:rsidRDefault="009D3A31" w:rsidP="009D3A31">
                  <w:pPr>
                    <w:rPr>
                      <w:rFonts w:cstheme="minorHAnsi"/>
                      <w:color w:val="FF0000"/>
                    </w:rPr>
                  </w:pPr>
                  <w:r>
                    <w:rPr>
                      <w:rFonts w:cstheme="minorHAnsi"/>
                      <w:color w:val="FF0000"/>
                    </w:rPr>
                    <w:t xml:space="preserve">Passed unanimously </w:t>
                  </w:r>
                </w:p>
              </w:tc>
            </w:tr>
          </w:tbl>
          <w:p w14:paraId="1087A073" w14:textId="77777777" w:rsidR="009D3A31" w:rsidRDefault="009D3A31" w:rsidP="00A615CF">
            <w:pPr>
              <w:rPr>
                <w:b/>
              </w:rPr>
            </w:pPr>
          </w:p>
          <w:p w14:paraId="27EF4851" w14:textId="6FD3705E" w:rsidR="00442A6B" w:rsidRDefault="00126402" w:rsidP="00A615CF">
            <w:pPr>
              <w:rPr>
                <w:b/>
              </w:rPr>
            </w:pPr>
            <w:r>
              <w:rPr>
                <w:b/>
              </w:rPr>
              <w:t>To be considered before the next RSC:</w:t>
            </w:r>
          </w:p>
          <w:p w14:paraId="166B28B4" w14:textId="4F246A96" w:rsidR="00126402" w:rsidRPr="00A7761C" w:rsidRDefault="009D3A31" w:rsidP="00A615CF">
            <w:r>
              <w:rPr>
                <w:b/>
              </w:rPr>
              <w:t xml:space="preserve">Section 1.2 – </w:t>
            </w:r>
            <w:r w:rsidRPr="00A7761C">
              <w:t>remove words independent examiner as this has legal implications</w:t>
            </w:r>
          </w:p>
          <w:p w14:paraId="4319DE20" w14:textId="3F1C4DDC" w:rsidR="00A7761C" w:rsidRPr="00A7761C" w:rsidRDefault="00A7761C" w:rsidP="00A615CF">
            <w:r w:rsidRPr="00A7761C">
              <w:t xml:space="preserve">Clarify scope of examination of accounts; check frequency is suitable. Does there need to be a timetable for this? </w:t>
            </w:r>
          </w:p>
          <w:p w14:paraId="2845AA11" w14:textId="77777777" w:rsidR="009D3A31" w:rsidRPr="00A7761C" w:rsidRDefault="009D3A31" w:rsidP="00A615CF">
            <w:r>
              <w:rPr>
                <w:b/>
              </w:rPr>
              <w:t xml:space="preserve">Section 2.2 </w:t>
            </w:r>
            <w:r w:rsidR="00A7761C">
              <w:rPr>
                <w:b/>
              </w:rPr>
              <w:t xml:space="preserve">– </w:t>
            </w:r>
            <w:r w:rsidR="00A7761C" w:rsidRPr="00A7761C">
              <w:t xml:space="preserve">repeat relevant sections from 1.2 RSC finances in 2.2 subcommittee section for ease of reading/accessing information </w:t>
            </w:r>
          </w:p>
          <w:p w14:paraId="73870A3D" w14:textId="77777777" w:rsidR="00A7761C" w:rsidRDefault="00A7761C" w:rsidP="00A615CF">
            <w:pPr>
              <w:rPr>
                <w:b/>
              </w:rPr>
            </w:pPr>
            <w:r>
              <w:rPr>
                <w:b/>
              </w:rPr>
              <w:t xml:space="preserve">Appendix 10 – </w:t>
            </w:r>
            <w:r w:rsidRPr="00A7761C">
              <w:t>update motion form to reflect CBDM – see</w:t>
            </w:r>
            <w:r>
              <w:rPr>
                <w:b/>
              </w:rPr>
              <w:t xml:space="preserve"> </w:t>
            </w:r>
            <w:hyperlink r:id="rId18" w:history="1">
              <w:r w:rsidRPr="00A7761C">
                <w:rPr>
                  <w:rStyle w:val="Hyperlink"/>
                  <w:b/>
                </w:rPr>
                <w:t>proposed form</w:t>
              </w:r>
            </w:hyperlink>
          </w:p>
          <w:p w14:paraId="19CB3708" w14:textId="77777777" w:rsidR="00A7761C" w:rsidRDefault="00A7761C" w:rsidP="00A615CF">
            <w:r>
              <w:rPr>
                <w:b/>
              </w:rPr>
              <w:t xml:space="preserve">Appendix 6 – </w:t>
            </w:r>
            <w:r>
              <w:t>update UKCNA bid to reflect policy 17-18 and to include all UKCNA events</w:t>
            </w:r>
          </w:p>
          <w:p w14:paraId="1FC87EDB" w14:textId="56DFF71C" w:rsidR="00A7761C" w:rsidRPr="00A7761C" w:rsidRDefault="00A7761C" w:rsidP="00A615CF">
            <w:r w:rsidRPr="00A7761C">
              <w:rPr>
                <w:b/>
              </w:rPr>
              <w:t>Appendix 14</w:t>
            </w:r>
            <w:r>
              <w:t xml:space="preserve"> – update travel and subsistence policy to ensure it is also suitable for use by UKSO directors when claiming for expenses related to travel by personal vehicle. Ease of use/forms of calculation to be considered.</w:t>
            </w:r>
          </w:p>
        </w:tc>
      </w:tr>
      <w:tr w:rsidR="00442A6B" w:rsidRPr="00F51599" w14:paraId="12E28BFA" w14:textId="77777777" w:rsidTr="00594B30">
        <w:tc>
          <w:tcPr>
            <w:tcW w:w="1521" w:type="dxa"/>
            <w:shd w:val="clear" w:color="auto" w:fill="auto"/>
          </w:tcPr>
          <w:p w14:paraId="118A3B6B" w14:textId="0F3C37B7" w:rsidR="00442A6B" w:rsidRPr="00F51599" w:rsidRDefault="00442A6B" w:rsidP="00A615CF">
            <w:pPr>
              <w:rPr>
                <w:b/>
              </w:rPr>
            </w:pPr>
          </w:p>
        </w:tc>
        <w:tc>
          <w:tcPr>
            <w:tcW w:w="9395" w:type="dxa"/>
            <w:shd w:val="clear" w:color="auto" w:fill="auto"/>
          </w:tcPr>
          <w:p w14:paraId="7F163B01" w14:textId="30BE4A7C" w:rsidR="00442A6B" w:rsidRPr="00F51599" w:rsidRDefault="00442A6B" w:rsidP="00A615CF">
            <w:pPr>
              <w:rPr>
                <w:b/>
              </w:rPr>
            </w:pPr>
          </w:p>
        </w:tc>
      </w:tr>
      <w:tr w:rsidR="00442A6B" w:rsidRPr="00F51599" w14:paraId="0C044B97" w14:textId="77777777" w:rsidTr="00594B30">
        <w:tc>
          <w:tcPr>
            <w:tcW w:w="1521" w:type="dxa"/>
            <w:shd w:val="clear" w:color="auto" w:fill="auto"/>
          </w:tcPr>
          <w:p w14:paraId="1414BF5F" w14:textId="21ADCB51" w:rsidR="00442A6B" w:rsidRPr="00F51599" w:rsidRDefault="00442A6B" w:rsidP="00A615CF">
            <w:pPr>
              <w:rPr>
                <w:b/>
              </w:rPr>
            </w:pPr>
          </w:p>
        </w:tc>
        <w:tc>
          <w:tcPr>
            <w:tcW w:w="9395" w:type="dxa"/>
            <w:shd w:val="clear" w:color="auto" w:fill="auto"/>
          </w:tcPr>
          <w:p w14:paraId="7AFE620B" w14:textId="09222AAB" w:rsidR="00442A6B" w:rsidRPr="00F51599" w:rsidRDefault="00442A6B" w:rsidP="00A615CF">
            <w:pPr>
              <w:rPr>
                <w:b/>
              </w:rPr>
            </w:pPr>
            <w:r w:rsidRPr="00F51599">
              <w:rPr>
                <w:b/>
              </w:rPr>
              <w:t>Regional Delegates report</w:t>
            </w:r>
          </w:p>
        </w:tc>
      </w:tr>
      <w:tr w:rsidR="00442A6B" w:rsidRPr="00F51599" w14:paraId="5C80E9D4" w14:textId="77777777" w:rsidTr="00594B30">
        <w:tc>
          <w:tcPr>
            <w:tcW w:w="1521" w:type="dxa"/>
            <w:shd w:val="clear" w:color="auto" w:fill="auto"/>
          </w:tcPr>
          <w:p w14:paraId="5D0C7009" w14:textId="7417C0FF" w:rsidR="00442A6B" w:rsidRPr="00F51599" w:rsidRDefault="00442A6B" w:rsidP="00A615CF">
            <w:pPr>
              <w:rPr>
                <w:b/>
              </w:rPr>
            </w:pPr>
          </w:p>
        </w:tc>
        <w:tc>
          <w:tcPr>
            <w:tcW w:w="9395" w:type="dxa"/>
            <w:shd w:val="clear" w:color="auto" w:fill="auto"/>
          </w:tcPr>
          <w:p w14:paraId="1AAEF127" w14:textId="07A85D95" w:rsidR="00D34BB3" w:rsidRDefault="00B95D52" w:rsidP="00A615CF">
            <w:r>
              <w:t xml:space="preserve">Area assembly, links to surveys, offer to visit areas </w:t>
            </w:r>
            <w:r w:rsidR="0083018C">
              <w:t>included in full report.</w:t>
            </w:r>
          </w:p>
          <w:p w14:paraId="33385F3B" w14:textId="51DB3C78" w:rsidR="0035788E" w:rsidRDefault="0035788E" w:rsidP="0035788E">
            <w:r>
              <w:t>Questions in preparation for EDM</w:t>
            </w:r>
          </w:p>
          <w:p w14:paraId="14AA30AE" w14:textId="77777777" w:rsidR="0035788E" w:rsidRDefault="0035788E" w:rsidP="0035788E">
            <w:r>
              <w:lastRenderedPageBreak/>
              <w:t>The EDM uses Community dialogue as a way of sharing experience amongst the communities who attend. Does this body have any questions it would like to ask the other communities at the EDM?</w:t>
            </w:r>
          </w:p>
          <w:p w14:paraId="601A394F" w14:textId="77777777" w:rsidR="0035788E" w:rsidRDefault="0035788E" w:rsidP="0035788E"/>
          <w:p w14:paraId="69156B15" w14:textId="77777777" w:rsidR="0035788E" w:rsidRDefault="0035788E" w:rsidP="0035788E">
            <w:r>
              <w:t>Summer EDM &amp; European Conference and Convention of Narcotics Anonymous - ECCNA35:</w:t>
            </w:r>
          </w:p>
          <w:p w14:paraId="75B9E73B" w14:textId="77777777" w:rsidR="0035788E" w:rsidRDefault="0035788E" w:rsidP="0035788E">
            <w:r>
              <w:t>Platzspitz Park, Zurich, Switzerland 19th-21st July 2019.</w:t>
            </w:r>
          </w:p>
          <w:p w14:paraId="77E8C422" w14:textId="77777777" w:rsidR="0035788E" w:rsidRDefault="0035788E" w:rsidP="0035788E">
            <w:r>
              <w:t>www.eccna.eu</w:t>
            </w:r>
          </w:p>
          <w:p w14:paraId="5767DB9D" w14:textId="77777777" w:rsidR="0035788E" w:rsidRDefault="0035788E" w:rsidP="0035788E">
            <w:r>
              <w:t>Moving forward</w:t>
            </w:r>
          </w:p>
          <w:p w14:paraId="4660EE9A" w14:textId="17F39CAC" w:rsidR="0035788E" w:rsidRDefault="0035788E" w:rsidP="0035788E">
            <w:r>
              <w:t xml:space="preserve">Regional Assembly moving forward, Ad hoc committee to be formed Jan 2019? Do the body need to formalise this through a specific Motion? – </w:t>
            </w:r>
            <w:r w:rsidRPr="0083018C">
              <w:rPr>
                <w:color w:val="FF0000"/>
              </w:rPr>
              <w:t xml:space="preserve">this was not addressed </w:t>
            </w:r>
          </w:p>
          <w:p w14:paraId="4132FF82" w14:textId="611AC750" w:rsidR="0035788E" w:rsidRPr="00B95D52" w:rsidRDefault="0035788E" w:rsidP="0083018C">
            <w:pPr>
              <w:tabs>
                <w:tab w:val="left" w:pos="5988"/>
              </w:tabs>
            </w:pPr>
            <w:r>
              <w:t>Facts &amp; figures in previous RD report (Sept/Nov 2018)</w:t>
            </w:r>
            <w:r w:rsidR="0083018C">
              <w:tab/>
            </w:r>
            <w:bookmarkStart w:id="0" w:name="_GoBack"/>
            <w:bookmarkEnd w:id="0"/>
          </w:p>
        </w:tc>
      </w:tr>
      <w:tr w:rsidR="00442A6B" w:rsidRPr="00F51599" w14:paraId="7F2F5371" w14:textId="77777777" w:rsidTr="00594B30">
        <w:tc>
          <w:tcPr>
            <w:tcW w:w="1521" w:type="dxa"/>
            <w:shd w:val="clear" w:color="auto" w:fill="auto"/>
          </w:tcPr>
          <w:p w14:paraId="4B66E58B" w14:textId="5A7D22DF" w:rsidR="00442A6B" w:rsidRPr="00F51599" w:rsidRDefault="00442A6B" w:rsidP="00A615CF">
            <w:pPr>
              <w:rPr>
                <w:b/>
              </w:rPr>
            </w:pPr>
          </w:p>
        </w:tc>
        <w:tc>
          <w:tcPr>
            <w:tcW w:w="9395" w:type="dxa"/>
            <w:shd w:val="clear" w:color="auto" w:fill="auto"/>
          </w:tcPr>
          <w:p w14:paraId="4580F477" w14:textId="718BBDED" w:rsidR="00442A6B" w:rsidRPr="00F51599" w:rsidRDefault="00442A6B" w:rsidP="00A615CF">
            <w:pPr>
              <w:rPr>
                <w:b/>
              </w:rPr>
            </w:pPr>
            <w:r w:rsidRPr="00F51599">
              <w:rPr>
                <w:b/>
              </w:rPr>
              <w:t>New Business</w:t>
            </w:r>
          </w:p>
        </w:tc>
      </w:tr>
      <w:tr w:rsidR="00442A6B" w:rsidRPr="00F51599" w14:paraId="52B4B367" w14:textId="77777777" w:rsidTr="00594B30">
        <w:tc>
          <w:tcPr>
            <w:tcW w:w="1521" w:type="dxa"/>
            <w:shd w:val="clear" w:color="auto" w:fill="auto"/>
          </w:tcPr>
          <w:p w14:paraId="2B565BD6" w14:textId="3370AA0A" w:rsidR="00442A6B" w:rsidRPr="00F51599" w:rsidRDefault="004D5595" w:rsidP="00A615CF">
            <w:pPr>
              <w:rPr>
                <w:b/>
              </w:rPr>
            </w:pPr>
            <w:hyperlink r:id="rId19" w:history="1">
              <w:r w:rsidR="0035788E" w:rsidRPr="0035788E">
                <w:rPr>
                  <w:rStyle w:val="Hyperlink"/>
                  <w:b/>
                </w:rPr>
                <w:t>Policy Log</w:t>
              </w:r>
            </w:hyperlink>
          </w:p>
        </w:tc>
        <w:tc>
          <w:tcPr>
            <w:tcW w:w="9395" w:type="dxa"/>
            <w:shd w:val="clear" w:color="auto" w:fill="auto"/>
          </w:tcPr>
          <w:p w14:paraId="2B0DFD21" w14:textId="4FBE70BD" w:rsidR="00442A6B" w:rsidRPr="00F51599" w:rsidRDefault="00442A6B" w:rsidP="00A615CF">
            <w:r w:rsidRPr="00F51599">
              <w:t>Motion 15-18 RSC operations</w:t>
            </w:r>
            <w:r w:rsidR="009D3A31">
              <w:t xml:space="preserve"> – not heard </w:t>
            </w:r>
            <w:r w:rsidR="0035788E">
              <w:t>– move to next RSC</w:t>
            </w:r>
          </w:p>
        </w:tc>
      </w:tr>
      <w:tr w:rsidR="0035788E" w:rsidRPr="00F51599" w14:paraId="636E1824" w14:textId="77777777" w:rsidTr="00594B30">
        <w:tc>
          <w:tcPr>
            <w:tcW w:w="1521" w:type="dxa"/>
            <w:shd w:val="clear" w:color="auto" w:fill="auto"/>
          </w:tcPr>
          <w:p w14:paraId="73C1AB5D" w14:textId="77777777" w:rsidR="0035788E" w:rsidRPr="00F51599" w:rsidRDefault="0035788E" w:rsidP="00A615CF">
            <w:pPr>
              <w:rPr>
                <w:b/>
              </w:rPr>
            </w:pPr>
          </w:p>
        </w:tc>
        <w:tc>
          <w:tcPr>
            <w:tcW w:w="9395" w:type="dxa"/>
            <w:shd w:val="clear" w:color="auto" w:fill="auto"/>
          </w:tcPr>
          <w:p w14:paraId="67D7F8BB" w14:textId="19AF289F" w:rsidR="0035788E" w:rsidRPr="00F51599" w:rsidRDefault="0035788E" w:rsidP="00A615CF">
            <w:r>
              <w:t>Motion 01-19 – amends – not heard – move to next RSC</w:t>
            </w:r>
          </w:p>
        </w:tc>
      </w:tr>
      <w:tr w:rsidR="00E445F6" w:rsidRPr="00F51599" w14:paraId="33BAB25B" w14:textId="77777777" w:rsidTr="00594B30">
        <w:tc>
          <w:tcPr>
            <w:tcW w:w="1521" w:type="dxa"/>
            <w:shd w:val="clear" w:color="auto" w:fill="auto"/>
          </w:tcPr>
          <w:p w14:paraId="4EEEE298" w14:textId="77777777" w:rsidR="00E445F6" w:rsidRPr="00F51599" w:rsidRDefault="00E445F6" w:rsidP="00A615CF">
            <w:pPr>
              <w:rPr>
                <w:b/>
              </w:rPr>
            </w:pPr>
          </w:p>
        </w:tc>
        <w:tc>
          <w:tcPr>
            <w:tcW w:w="9395" w:type="dxa"/>
            <w:shd w:val="clear" w:color="auto" w:fill="auto"/>
          </w:tcPr>
          <w:p w14:paraId="0BC8AA01" w14:textId="77777777" w:rsidR="00E445F6" w:rsidRDefault="00E445F6" w:rsidP="00A615CF">
            <w:r>
              <w:t>Motion 02-19</w:t>
            </w:r>
          </w:p>
          <w:tbl>
            <w:tblPr>
              <w:tblStyle w:val="TableGrid"/>
              <w:tblW w:w="9370" w:type="dxa"/>
              <w:tblLook w:val="04A0" w:firstRow="1" w:lastRow="0" w:firstColumn="1" w:lastColumn="0" w:noHBand="0" w:noVBand="1"/>
            </w:tblPr>
            <w:tblGrid>
              <w:gridCol w:w="1370"/>
              <w:gridCol w:w="3811"/>
              <w:gridCol w:w="1495"/>
              <w:gridCol w:w="1331"/>
              <w:gridCol w:w="1363"/>
            </w:tblGrid>
            <w:tr w:rsidR="00E445F6" w14:paraId="62AD9531" w14:textId="77777777" w:rsidTr="00E445F6">
              <w:tc>
                <w:tcPr>
                  <w:tcW w:w="1370" w:type="dxa"/>
                </w:tcPr>
                <w:p w14:paraId="586E48F5" w14:textId="77777777" w:rsidR="00E445F6" w:rsidRDefault="00E445F6" w:rsidP="00E445F6">
                  <w:pPr>
                    <w:rPr>
                      <w:rFonts w:cstheme="minorHAnsi"/>
                    </w:rPr>
                  </w:pPr>
                  <w:r w:rsidRPr="00723EA7">
                    <w:rPr>
                      <w:rFonts w:cstheme="minorHAnsi"/>
                      <w:b/>
                    </w:rPr>
                    <w:t>Motion Number</w:t>
                  </w:r>
                </w:p>
              </w:tc>
              <w:tc>
                <w:tcPr>
                  <w:tcW w:w="3944" w:type="dxa"/>
                </w:tcPr>
                <w:p w14:paraId="19F1BEC4" w14:textId="77777777" w:rsidR="00E445F6" w:rsidRDefault="00E445F6" w:rsidP="00E445F6">
                  <w:r w:rsidRPr="00723EA7">
                    <w:rPr>
                      <w:rFonts w:cstheme="minorHAnsi"/>
                      <w:b/>
                    </w:rPr>
                    <w:t xml:space="preserve">Motion </w:t>
                  </w:r>
                </w:p>
              </w:tc>
              <w:tc>
                <w:tcPr>
                  <w:tcW w:w="1362" w:type="dxa"/>
                </w:tcPr>
                <w:p w14:paraId="6A301DEC" w14:textId="77777777" w:rsidR="00E445F6" w:rsidRDefault="00E445F6" w:rsidP="00E445F6">
                  <w:r w:rsidRPr="00723EA7">
                    <w:rPr>
                      <w:rFonts w:cstheme="minorHAnsi"/>
                      <w:b/>
                    </w:rPr>
                    <w:t>Made/2nd</w:t>
                  </w:r>
                </w:p>
              </w:tc>
              <w:tc>
                <w:tcPr>
                  <w:tcW w:w="1331" w:type="dxa"/>
                </w:tcPr>
                <w:p w14:paraId="52F8D3D4" w14:textId="77777777" w:rsidR="00E445F6" w:rsidRPr="00C54EAE" w:rsidRDefault="00E445F6" w:rsidP="00E445F6">
                  <w:r w:rsidRPr="00723EA7">
                    <w:rPr>
                      <w:rFonts w:cstheme="minorHAnsi"/>
                      <w:b/>
                    </w:rPr>
                    <w:t>Resource implications</w:t>
                  </w:r>
                </w:p>
              </w:tc>
              <w:tc>
                <w:tcPr>
                  <w:tcW w:w="1363" w:type="dxa"/>
                </w:tcPr>
                <w:p w14:paraId="2EE357D7" w14:textId="77777777" w:rsidR="00E445F6" w:rsidRDefault="00E445F6" w:rsidP="00E445F6">
                  <w:pPr>
                    <w:rPr>
                      <w:rFonts w:cstheme="minorHAnsi"/>
                      <w:color w:val="FF0000"/>
                    </w:rPr>
                  </w:pPr>
                  <w:r w:rsidRPr="00723EA7">
                    <w:rPr>
                      <w:rFonts w:cstheme="minorHAnsi"/>
                      <w:b/>
                    </w:rPr>
                    <w:t xml:space="preserve">Action if any:  </w:t>
                  </w:r>
                </w:p>
              </w:tc>
            </w:tr>
            <w:tr w:rsidR="00E445F6" w14:paraId="67E59A83" w14:textId="77777777" w:rsidTr="00E445F6">
              <w:tc>
                <w:tcPr>
                  <w:tcW w:w="1370" w:type="dxa"/>
                </w:tcPr>
                <w:p w14:paraId="38415A95" w14:textId="77777777" w:rsidR="00E445F6" w:rsidRDefault="00E445F6" w:rsidP="00E445F6">
                  <w:pPr>
                    <w:rPr>
                      <w:rFonts w:cstheme="minorHAnsi"/>
                    </w:rPr>
                  </w:pPr>
                  <w:r>
                    <w:rPr>
                      <w:rFonts w:cstheme="minorHAnsi"/>
                    </w:rPr>
                    <w:t>02-19</w:t>
                  </w:r>
                </w:p>
                <w:p w14:paraId="3E3CE18B" w14:textId="77777777" w:rsidR="00E445F6" w:rsidRDefault="00E445F6" w:rsidP="00E445F6">
                  <w:pPr>
                    <w:rPr>
                      <w:rFonts w:cstheme="minorHAnsi"/>
                    </w:rPr>
                  </w:pPr>
                  <w:r>
                    <w:rPr>
                      <w:rFonts w:cstheme="minorHAnsi"/>
                    </w:rPr>
                    <w:t>UKH&amp;I merchandise</w:t>
                  </w:r>
                </w:p>
                <w:p w14:paraId="40A55C0D" w14:textId="77777777" w:rsidR="00E445F6" w:rsidRDefault="00E445F6" w:rsidP="00E445F6">
                  <w:pPr>
                    <w:rPr>
                      <w:rFonts w:cstheme="minorHAnsi"/>
                    </w:rPr>
                  </w:pPr>
                  <w:r>
                    <w:rPr>
                      <w:rFonts w:cstheme="minorHAnsi"/>
                    </w:rPr>
                    <w:t>13.01.19</w:t>
                  </w:r>
                </w:p>
              </w:tc>
              <w:tc>
                <w:tcPr>
                  <w:tcW w:w="3944" w:type="dxa"/>
                </w:tcPr>
                <w:p w14:paraId="22C92E4C" w14:textId="77777777" w:rsidR="00E445F6" w:rsidRDefault="00E445F6" w:rsidP="00E445F6">
                  <w:r>
                    <w:t>That UKH&amp;I arrange for local ASC contacts to sell merchandise at events, as opposed to sending UKH&amp;I representatives.</w:t>
                  </w:r>
                </w:p>
                <w:p w14:paraId="1B01EFB4" w14:textId="50EA6BFB" w:rsidR="00E445F6" w:rsidRDefault="00E445F6" w:rsidP="00E445F6">
                  <w:r w:rsidRPr="00C54EAE">
                    <w:t>That UK H&amp;I do not</w:t>
                  </w:r>
                  <w:r>
                    <w:t>, under any circumstances,</w:t>
                  </w:r>
                  <w:r w:rsidRPr="00C54EAE">
                    <w:t xml:space="preserve"> give away merchandise</w:t>
                  </w:r>
                  <w:r>
                    <w:t>.</w:t>
                  </w:r>
                </w:p>
                <w:p w14:paraId="34559AEB" w14:textId="77777777" w:rsidR="00E445F6" w:rsidRDefault="00E445F6" w:rsidP="00E445F6">
                  <w:r>
                    <w:t xml:space="preserve">Why is the motion necessary?  </w:t>
                  </w:r>
                </w:p>
                <w:p w14:paraId="5324EAA2" w14:textId="77777777" w:rsidR="00E445F6" w:rsidRDefault="00E445F6" w:rsidP="00E445F6">
                  <w:r>
                    <w:t xml:space="preserve">To give clear communication of the conscience of the Regional body. </w:t>
                  </w:r>
                </w:p>
                <w:p w14:paraId="4A4A2AB5" w14:textId="77777777" w:rsidR="00E445F6" w:rsidRDefault="00E445F6" w:rsidP="00E445F6">
                  <w:r>
                    <w:t xml:space="preserve">Giving away merchandise contradicts our concept 11. </w:t>
                  </w:r>
                </w:p>
                <w:p w14:paraId="1A554423" w14:textId="77777777" w:rsidR="00E445F6" w:rsidRDefault="00E445F6" w:rsidP="00E445F6">
                  <w:r>
                    <w:t xml:space="preserve">Intent: </w:t>
                  </w:r>
                </w:p>
                <w:p w14:paraId="5423B926" w14:textId="77777777" w:rsidR="00E445F6" w:rsidRDefault="00E445F6" w:rsidP="00E445F6">
                  <w:r>
                    <w:t xml:space="preserve">To avoid any further confusion re finances. </w:t>
                  </w:r>
                </w:p>
                <w:p w14:paraId="7982B6C0" w14:textId="77777777" w:rsidR="00E445F6" w:rsidRDefault="00E445F6" w:rsidP="00E445F6">
                  <w:r>
                    <w:t>To enable the committee to keep clear, accurate and transparent records.</w:t>
                  </w:r>
                </w:p>
              </w:tc>
              <w:tc>
                <w:tcPr>
                  <w:tcW w:w="1362" w:type="dxa"/>
                </w:tcPr>
                <w:p w14:paraId="26A9DCB0" w14:textId="77777777" w:rsidR="00E445F6" w:rsidRDefault="00E445F6" w:rsidP="00E445F6">
                  <w:r>
                    <w:t>NWE&amp;NWASC</w:t>
                  </w:r>
                </w:p>
                <w:p w14:paraId="5D840601" w14:textId="77777777" w:rsidR="00E445F6" w:rsidRDefault="00E445F6" w:rsidP="00E445F6">
                  <w:r>
                    <w:t>NEEASC</w:t>
                  </w:r>
                </w:p>
              </w:tc>
              <w:tc>
                <w:tcPr>
                  <w:tcW w:w="1331" w:type="dxa"/>
                </w:tcPr>
                <w:p w14:paraId="2CE74BCD" w14:textId="77777777" w:rsidR="00E445F6" w:rsidRPr="00C54EAE" w:rsidRDefault="00E445F6" w:rsidP="00E445F6"/>
              </w:tc>
              <w:tc>
                <w:tcPr>
                  <w:tcW w:w="1363" w:type="dxa"/>
                </w:tcPr>
                <w:p w14:paraId="4053BF7B" w14:textId="77777777" w:rsidR="00E445F6" w:rsidRDefault="00E445F6" w:rsidP="00E445F6">
                  <w:pPr>
                    <w:rPr>
                      <w:rFonts w:cstheme="minorHAnsi"/>
                      <w:color w:val="FF0000"/>
                    </w:rPr>
                  </w:pPr>
                  <w:r>
                    <w:rPr>
                      <w:rFonts w:cstheme="minorHAnsi"/>
                      <w:color w:val="FF0000"/>
                    </w:rPr>
                    <w:t>Passed unanimously</w:t>
                  </w:r>
                </w:p>
              </w:tc>
            </w:tr>
          </w:tbl>
          <w:p w14:paraId="3D77B07E" w14:textId="0A737E80" w:rsidR="00E445F6" w:rsidRDefault="00E445F6" w:rsidP="00A615CF"/>
        </w:tc>
      </w:tr>
      <w:tr w:rsidR="00FA5B20" w:rsidRPr="00F51599" w14:paraId="5CF7132B" w14:textId="77777777" w:rsidTr="00594B30">
        <w:tc>
          <w:tcPr>
            <w:tcW w:w="1521" w:type="dxa"/>
            <w:shd w:val="clear" w:color="auto" w:fill="auto"/>
          </w:tcPr>
          <w:p w14:paraId="4A1149FB" w14:textId="77777777" w:rsidR="00FA5B20" w:rsidRPr="00F51599" w:rsidRDefault="00FA5B20" w:rsidP="00A615CF">
            <w:pPr>
              <w:rPr>
                <w:b/>
              </w:rPr>
            </w:pPr>
          </w:p>
        </w:tc>
        <w:tc>
          <w:tcPr>
            <w:tcW w:w="9395" w:type="dxa"/>
            <w:shd w:val="clear" w:color="auto" w:fill="auto"/>
          </w:tcPr>
          <w:p w14:paraId="3E6A33CF" w14:textId="74914EC0" w:rsidR="00FA5B20" w:rsidRDefault="00D34BB3" w:rsidP="00A615CF">
            <w:r>
              <w:t>Motion 04-19 – RD to attend Edinburgh and West Lothians ASC to support workshops</w:t>
            </w:r>
            <w:r w:rsidR="003B737C">
              <w:t xml:space="preserve"> </w:t>
            </w:r>
            <w:r w:rsidR="0035788E">
              <w:t>–</w:t>
            </w:r>
            <w:r w:rsidR="003B737C">
              <w:t xml:space="preserve"> passed</w:t>
            </w:r>
          </w:p>
          <w:tbl>
            <w:tblPr>
              <w:tblStyle w:val="TableGrid"/>
              <w:tblW w:w="0" w:type="auto"/>
              <w:tblLook w:val="04A0" w:firstRow="1" w:lastRow="0" w:firstColumn="1" w:lastColumn="0" w:noHBand="0" w:noVBand="1"/>
            </w:tblPr>
            <w:tblGrid>
              <w:gridCol w:w="2504"/>
              <w:gridCol w:w="2618"/>
              <w:gridCol w:w="1365"/>
              <w:gridCol w:w="1503"/>
              <w:gridCol w:w="1380"/>
            </w:tblGrid>
            <w:tr w:rsidR="0035788E" w:rsidRPr="00723EA7" w14:paraId="6B41241B" w14:textId="77777777" w:rsidTr="00E445F6">
              <w:tc>
                <w:tcPr>
                  <w:tcW w:w="2525" w:type="dxa"/>
                </w:tcPr>
                <w:p w14:paraId="0923BE6A" w14:textId="77777777" w:rsidR="0035788E" w:rsidRPr="0078292C" w:rsidRDefault="0035788E" w:rsidP="0035788E">
                  <w:pPr>
                    <w:rPr>
                      <w:rFonts w:cstheme="minorHAnsi"/>
                    </w:rPr>
                  </w:pPr>
                  <w:r w:rsidRPr="00723EA7">
                    <w:rPr>
                      <w:rFonts w:cstheme="minorHAnsi"/>
                      <w:b/>
                    </w:rPr>
                    <w:t xml:space="preserve">Motion </w:t>
                  </w:r>
                </w:p>
              </w:tc>
              <w:tc>
                <w:tcPr>
                  <w:tcW w:w="2647" w:type="dxa"/>
                </w:tcPr>
                <w:p w14:paraId="3B4CA19B" w14:textId="77777777" w:rsidR="0035788E" w:rsidRPr="0078292C" w:rsidRDefault="0035788E" w:rsidP="0035788E">
                  <w:pPr>
                    <w:rPr>
                      <w:rFonts w:cstheme="minorHAnsi"/>
                    </w:rPr>
                  </w:pPr>
                  <w:r w:rsidRPr="00723EA7">
                    <w:rPr>
                      <w:rFonts w:cstheme="minorHAnsi"/>
                      <w:b/>
                    </w:rPr>
                    <w:t>Intent</w:t>
                  </w:r>
                </w:p>
              </w:tc>
              <w:tc>
                <w:tcPr>
                  <w:tcW w:w="1365" w:type="dxa"/>
                </w:tcPr>
                <w:p w14:paraId="05E07A86" w14:textId="77777777" w:rsidR="0035788E" w:rsidRPr="0078292C" w:rsidRDefault="0035788E" w:rsidP="0035788E">
                  <w:pPr>
                    <w:rPr>
                      <w:rFonts w:cstheme="minorHAnsi"/>
                    </w:rPr>
                  </w:pPr>
                  <w:r w:rsidRPr="00723EA7">
                    <w:rPr>
                      <w:rFonts w:cstheme="minorHAnsi"/>
                      <w:b/>
                    </w:rPr>
                    <w:t>Made/2nd</w:t>
                  </w:r>
                </w:p>
              </w:tc>
              <w:tc>
                <w:tcPr>
                  <w:tcW w:w="1507" w:type="dxa"/>
                </w:tcPr>
                <w:p w14:paraId="0FC91789" w14:textId="77777777" w:rsidR="0035788E" w:rsidRPr="00723EA7" w:rsidRDefault="0035788E" w:rsidP="0035788E">
                  <w:pPr>
                    <w:rPr>
                      <w:rFonts w:cstheme="minorHAnsi"/>
                      <w:b/>
                    </w:rPr>
                  </w:pPr>
                  <w:r w:rsidRPr="00723EA7">
                    <w:rPr>
                      <w:rFonts w:cstheme="minorHAnsi"/>
                      <w:b/>
                    </w:rPr>
                    <w:t>Resource implications</w:t>
                  </w:r>
                </w:p>
              </w:tc>
              <w:tc>
                <w:tcPr>
                  <w:tcW w:w="1380" w:type="dxa"/>
                </w:tcPr>
                <w:p w14:paraId="3098A6BB" w14:textId="77777777" w:rsidR="0035788E" w:rsidRPr="00723EA7" w:rsidRDefault="0035788E" w:rsidP="0035788E">
                  <w:pPr>
                    <w:rPr>
                      <w:rFonts w:cstheme="minorHAnsi"/>
                      <w:b/>
                    </w:rPr>
                  </w:pPr>
                  <w:r w:rsidRPr="00723EA7">
                    <w:rPr>
                      <w:rFonts w:cstheme="minorHAnsi"/>
                      <w:b/>
                    </w:rPr>
                    <w:t xml:space="preserve">Action if any:  </w:t>
                  </w:r>
                </w:p>
              </w:tc>
            </w:tr>
            <w:tr w:rsidR="0035788E" w:rsidRPr="00D978DB" w14:paraId="78C5720D" w14:textId="77777777" w:rsidTr="00E445F6">
              <w:tc>
                <w:tcPr>
                  <w:tcW w:w="2525" w:type="dxa"/>
                </w:tcPr>
                <w:p w14:paraId="3D130749" w14:textId="77777777" w:rsidR="0035788E" w:rsidRDefault="0035788E" w:rsidP="0035788E">
                  <w:pPr>
                    <w:rPr>
                      <w:rFonts w:cstheme="minorHAnsi"/>
                    </w:rPr>
                  </w:pPr>
                  <w:r w:rsidRPr="00D978DB">
                    <w:rPr>
                      <w:rFonts w:cstheme="minorHAnsi"/>
                    </w:rPr>
                    <w:t>Edinburgh and Lothians request that the RD visit our convention in February for the purpose of workshopping experience at Regional, European and world service</w:t>
                  </w:r>
                  <w:r>
                    <w:rPr>
                      <w:rFonts w:cstheme="minorHAnsi"/>
                    </w:rPr>
                    <w:t xml:space="preserve"> levels</w:t>
                  </w:r>
                  <w:r w:rsidRPr="00D978DB">
                    <w:rPr>
                      <w:rFonts w:cstheme="minorHAnsi"/>
                    </w:rPr>
                    <w:t>.</w:t>
                  </w:r>
                </w:p>
                <w:p w14:paraId="1E0B4F84" w14:textId="77777777" w:rsidR="0035788E" w:rsidRPr="0078292C" w:rsidRDefault="0035788E" w:rsidP="0035788E">
                  <w:pPr>
                    <w:rPr>
                      <w:rFonts w:cstheme="minorHAnsi"/>
                    </w:rPr>
                  </w:pPr>
                </w:p>
              </w:tc>
              <w:tc>
                <w:tcPr>
                  <w:tcW w:w="2647" w:type="dxa"/>
                </w:tcPr>
                <w:p w14:paraId="32F6462F" w14:textId="77777777" w:rsidR="0035788E" w:rsidRPr="0078292C" w:rsidRDefault="0035788E" w:rsidP="0035788E">
                  <w:pPr>
                    <w:rPr>
                      <w:rFonts w:cstheme="minorHAnsi"/>
                    </w:rPr>
                  </w:pPr>
                  <w:r w:rsidRPr="00D978DB">
                    <w:rPr>
                      <w:rFonts w:cstheme="minorHAnsi"/>
                    </w:rPr>
                    <w:t>To share experience and carry the message through service to Edinburgh and Lothian ASC; to make the lower levels of service attractive to members from Scotland, and to encourage the other areas of Scotland to engage with Region</w:t>
                  </w:r>
                </w:p>
              </w:tc>
              <w:tc>
                <w:tcPr>
                  <w:tcW w:w="1365" w:type="dxa"/>
                </w:tcPr>
                <w:p w14:paraId="2CEF3AA3" w14:textId="77777777" w:rsidR="0035788E" w:rsidRDefault="0035788E" w:rsidP="0035788E">
                  <w:pPr>
                    <w:rPr>
                      <w:rFonts w:cstheme="minorHAnsi"/>
                    </w:rPr>
                  </w:pPr>
                  <w:proofErr w:type="spellStart"/>
                  <w:r>
                    <w:rPr>
                      <w:rFonts w:cstheme="minorHAnsi"/>
                    </w:rPr>
                    <w:t>ED&amp;Lothians</w:t>
                  </w:r>
                  <w:proofErr w:type="spellEnd"/>
                  <w:r>
                    <w:rPr>
                      <w:rFonts w:cstheme="minorHAnsi"/>
                    </w:rPr>
                    <w:t xml:space="preserve"> ASC</w:t>
                  </w:r>
                </w:p>
                <w:p w14:paraId="70A95694" w14:textId="77777777" w:rsidR="0035788E" w:rsidRPr="0078292C" w:rsidRDefault="0035788E" w:rsidP="0035788E">
                  <w:pPr>
                    <w:rPr>
                      <w:rFonts w:cstheme="minorHAnsi"/>
                    </w:rPr>
                  </w:pPr>
                  <w:r>
                    <w:rPr>
                      <w:rFonts w:cstheme="minorHAnsi"/>
                    </w:rPr>
                    <w:t>The Shires ASC</w:t>
                  </w:r>
                </w:p>
              </w:tc>
              <w:tc>
                <w:tcPr>
                  <w:tcW w:w="1507" w:type="dxa"/>
                </w:tcPr>
                <w:p w14:paraId="2B6B6407" w14:textId="77777777" w:rsidR="0035788E" w:rsidRPr="00D978DB" w:rsidRDefault="0035788E" w:rsidP="0035788E">
                  <w:pPr>
                    <w:rPr>
                      <w:rFonts w:cstheme="minorHAnsi"/>
                    </w:rPr>
                  </w:pPr>
                  <w:r w:rsidRPr="00D978DB">
                    <w:rPr>
                      <w:rFonts w:cstheme="minorHAnsi"/>
                    </w:rPr>
                    <w:t>£273.00</w:t>
                  </w:r>
                </w:p>
              </w:tc>
              <w:tc>
                <w:tcPr>
                  <w:tcW w:w="1380" w:type="dxa"/>
                </w:tcPr>
                <w:p w14:paraId="51E9288C" w14:textId="77777777" w:rsidR="0035788E" w:rsidRPr="00D978DB" w:rsidRDefault="0035788E" w:rsidP="0035788E">
                  <w:pPr>
                    <w:rPr>
                      <w:rFonts w:cstheme="minorHAnsi"/>
                    </w:rPr>
                  </w:pPr>
                  <w:r w:rsidRPr="00715F52">
                    <w:rPr>
                      <w:rFonts w:cstheme="minorHAnsi"/>
                      <w:color w:val="FF0000"/>
                    </w:rPr>
                    <w:t xml:space="preserve">Passed unanimously </w:t>
                  </w:r>
                </w:p>
              </w:tc>
            </w:tr>
          </w:tbl>
          <w:p w14:paraId="145005B1" w14:textId="77CE3F95" w:rsidR="0035788E" w:rsidRPr="00F51599" w:rsidRDefault="0035788E" w:rsidP="00A615CF"/>
        </w:tc>
      </w:tr>
      <w:tr w:rsidR="00FA5B20" w:rsidRPr="00F51599" w14:paraId="60FA58C1" w14:textId="77777777" w:rsidTr="00594B30">
        <w:tc>
          <w:tcPr>
            <w:tcW w:w="1521" w:type="dxa"/>
            <w:shd w:val="clear" w:color="auto" w:fill="auto"/>
          </w:tcPr>
          <w:p w14:paraId="4ED40032" w14:textId="77777777" w:rsidR="00FA5B20" w:rsidRPr="00F51599" w:rsidRDefault="00FA5B20" w:rsidP="00A615CF">
            <w:pPr>
              <w:rPr>
                <w:b/>
              </w:rPr>
            </w:pPr>
          </w:p>
        </w:tc>
        <w:tc>
          <w:tcPr>
            <w:tcW w:w="9395" w:type="dxa"/>
            <w:shd w:val="clear" w:color="auto" w:fill="auto"/>
          </w:tcPr>
          <w:p w14:paraId="3618657E" w14:textId="6599786C" w:rsidR="00FA5B20" w:rsidRPr="00F51599" w:rsidRDefault="00D34BB3" w:rsidP="00A615CF">
            <w:r>
              <w:t xml:space="preserve">Newsletter </w:t>
            </w:r>
            <w:r w:rsidR="003B737C">
              <w:t>–</w:t>
            </w:r>
            <w:r>
              <w:t xml:space="preserve"> </w:t>
            </w:r>
            <w:r w:rsidR="003B737C">
              <w:t>arising from inventory process, SELASC proposed that we put this into a motion and address it at next RSC; seconded by SWASC</w:t>
            </w:r>
            <w:r w:rsidR="0035788E">
              <w:t xml:space="preserve"> – will go into new business -</w:t>
            </w:r>
            <w:r w:rsidR="0035788E" w:rsidRPr="0035788E">
              <w:rPr>
                <w:color w:val="FF0000"/>
              </w:rPr>
              <w:t xml:space="preserve">motion form needed by resource </w:t>
            </w:r>
          </w:p>
        </w:tc>
      </w:tr>
      <w:tr w:rsidR="00D34BB3" w:rsidRPr="00F51599" w14:paraId="10ECD5C4" w14:textId="77777777" w:rsidTr="00594B30">
        <w:tc>
          <w:tcPr>
            <w:tcW w:w="1521" w:type="dxa"/>
            <w:shd w:val="clear" w:color="auto" w:fill="auto"/>
          </w:tcPr>
          <w:p w14:paraId="6E4696F9" w14:textId="77777777" w:rsidR="00D34BB3" w:rsidRPr="00F51599" w:rsidRDefault="00D34BB3" w:rsidP="00A615CF">
            <w:pPr>
              <w:rPr>
                <w:b/>
              </w:rPr>
            </w:pPr>
          </w:p>
        </w:tc>
        <w:tc>
          <w:tcPr>
            <w:tcW w:w="9395" w:type="dxa"/>
            <w:shd w:val="clear" w:color="auto" w:fill="auto"/>
          </w:tcPr>
          <w:p w14:paraId="70F15A46" w14:textId="23D4CD09" w:rsidR="0031013C" w:rsidRDefault="002B3C1E" w:rsidP="00A615CF">
            <w:r>
              <w:t>03-19 Social Media guidelines</w:t>
            </w:r>
          </w:p>
          <w:tbl>
            <w:tblPr>
              <w:tblStyle w:val="TableGrid"/>
              <w:tblW w:w="0" w:type="auto"/>
              <w:tblLook w:val="04A0" w:firstRow="1" w:lastRow="0" w:firstColumn="1" w:lastColumn="0" w:noHBand="0" w:noVBand="1"/>
            </w:tblPr>
            <w:tblGrid>
              <w:gridCol w:w="3195"/>
              <w:gridCol w:w="1797"/>
              <w:gridCol w:w="1495"/>
              <w:gridCol w:w="1503"/>
              <w:gridCol w:w="1380"/>
            </w:tblGrid>
            <w:tr w:rsidR="0035788E" w14:paraId="52CEE610" w14:textId="77777777" w:rsidTr="00E445F6">
              <w:tc>
                <w:tcPr>
                  <w:tcW w:w="3227" w:type="dxa"/>
                </w:tcPr>
                <w:p w14:paraId="57ABD3D8" w14:textId="77777777" w:rsidR="0035788E" w:rsidRDefault="0035788E" w:rsidP="0035788E">
                  <w:r w:rsidRPr="00723EA7">
                    <w:rPr>
                      <w:rFonts w:cstheme="minorHAnsi"/>
                      <w:b/>
                    </w:rPr>
                    <w:t xml:space="preserve">Motion </w:t>
                  </w:r>
                </w:p>
              </w:tc>
              <w:tc>
                <w:tcPr>
                  <w:tcW w:w="1815" w:type="dxa"/>
                </w:tcPr>
                <w:p w14:paraId="75EAF08A" w14:textId="77777777" w:rsidR="0035788E" w:rsidRPr="00C54EAE" w:rsidRDefault="0035788E" w:rsidP="0035788E">
                  <w:r w:rsidRPr="00723EA7">
                    <w:rPr>
                      <w:rFonts w:cstheme="minorHAnsi"/>
                      <w:b/>
                    </w:rPr>
                    <w:t>Intent</w:t>
                  </w:r>
                </w:p>
              </w:tc>
              <w:tc>
                <w:tcPr>
                  <w:tcW w:w="1495" w:type="dxa"/>
                </w:tcPr>
                <w:p w14:paraId="511ACDA0" w14:textId="77777777" w:rsidR="0035788E" w:rsidRDefault="0035788E" w:rsidP="0035788E">
                  <w:r w:rsidRPr="00723EA7">
                    <w:rPr>
                      <w:rFonts w:cstheme="minorHAnsi"/>
                      <w:b/>
                    </w:rPr>
                    <w:t>Made/2nd</w:t>
                  </w:r>
                </w:p>
              </w:tc>
              <w:tc>
                <w:tcPr>
                  <w:tcW w:w="1507" w:type="dxa"/>
                </w:tcPr>
                <w:p w14:paraId="0C4F57C2" w14:textId="77777777" w:rsidR="0035788E" w:rsidRPr="00C54EAE" w:rsidRDefault="0035788E" w:rsidP="0035788E">
                  <w:r w:rsidRPr="00723EA7">
                    <w:rPr>
                      <w:rFonts w:cstheme="minorHAnsi"/>
                      <w:b/>
                    </w:rPr>
                    <w:t>Resource implications</w:t>
                  </w:r>
                </w:p>
              </w:tc>
              <w:tc>
                <w:tcPr>
                  <w:tcW w:w="1380" w:type="dxa"/>
                </w:tcPr>
                <w:p w14:paraId="5AE65EC7" w14:textId="77777777" w:rsidR="0035788E" w:rsidRDefault="0035788E" w:rsidP="0035788E">
                  <w:pPr>
                    <w:rPr>
                      <w:rFonts w:cstheme="minorHAnsi"/>
                      <w:color w:val="FF0000"/>
                    </w:rPr>
                  </w:pPr>
                  <w:r w:rsidRPr="00723EA7">
                    <w:rPr>
                      <w:rFonts w:cstheme="minorHAnsi"/>
                      <w:b/>
                    </w:rPr>
                    <w:t xml:space="preserve">Action if any:  </w:t>
                  </w:r>
                </w:p>
              </w:tc>
            </w:tr>
            <w:tr w:rsidR="0035788E" w:rsidRPr="00B1785B" w14:paraId="5F3D558D" w14:textId="77777777" w:rsidTr="00E445F6">
              <w:tc>
                <w:tcPr>
                  <w:tcW w:w="3227" w:type="dxa"/>
                </w:tcPr>
                <w:p w14:paraId="665CD19F" w14:textId="77777777" w:rsidR="0035788E" w:rsidRDefault="0035788E" w:rsidP="0035788E">
                  <w:pPr>
                    <w:rPr>
                      <w:rFonts w:cstheme="minorHAnsi"/>
                      <w:b/>
                    </w:rPr>
                  </w:pPr>
                  <w:r w:rsidRPr="0078292C">
                    <w:rPr>
                      <w:rFonts w:cstheme="minorHAnsi"/>
                    </w:rPr>
                    <w:t xml:space="preserve">To create RSC guidelines for social media use by </w:t>
                  </w:r>
                  <w:r>
                    <w:rPr>
                      <w:rFonts w:cstheme="minorHAnsi"/>
                    </w:rPr>
                    <w:t xml:space="preserve">UKNA </w:t>
                  </w:r>
                  <w:r w:rsidRPr="0078292C">
                    <w:rPr>
                      <w:rFonts w:cstheme="minorHAnsi"/>
                    </w:rPr>
                    <w:t>subcommittees. To define the purpose and use, and designate information only pages, with all posts to be moderated</w:t>
                  </w:r>
                  <w:r w:rsidRPr="0078292C">
                    <w:rPr>
                      <w:rFonts w:cstheme="minorHAnsi"/>
                      <w:b/>
                    </w:rPr>
                    <w:t>.</w:t>
                  </w:r>
                </w:p>
                <w:p w14:paraId="11E2AA7D" w14:textId="77777777" w:rsidR="0035788E" w:rsidRPr="0078292C" w:rsidRDefault="0035788E" w:rsidP="0035788E">
                  <w:pPr>
                    <w:rPr>
                      <w:rFonts w:cstheme="minorHAnsi"/>
                    </w:rPr>
                  </w:pPr>
                  <w:r w:rsidRPr="0078292C">
                    <w:rPr>
                      <w:rFonts w:cstheme="minorHAnsi"/>
                    </w:rPr>
                    <w:t>Why is the motion necessary?</w:t>
                  </w:r>
                </w:p>
                <w:p w14:paraId="3FB33C33" w14:textId="7E4B69E2" w:rsidR="0035788E" w:rsidRPr="00723EA7" w:rsidRDefault="0035788E" w:rsidP="0035788E">
                  <w:pPr>
                    <w:rPr>
                      <w:rFonts w:cstheme="minorHAnsi"/>
                      <w:b/>
                    </w:rPr>
                  </w:pPr>
                  <w:r>
                    <w:rPr>
                      <w:rFonts w:cstheme="minorHAnsi"/>
                    </w:rPr>
                    <w:t xml:space="preserve">To ensure </w:t>
                  </w:r>
                  <w:r w:rsidRPr="0078292C">
                    <w:rPr>
                      <w:rFonts w:cstheme="minorHAnsi"/>
                    </w:rPr>
                    <w:t>members cannot post anything on social media without being approved first</w:t>
                  </w:r>
                </w:p>
              </w:tc>
              <w:tc>
                <w:tcPr>
                  <w:tcW w:w="1815" w:type="dxa"/>
                </w:tcPr>
                <w:p w14:paraId="5A19529B" w14:textId="77777777" w:rsidR="0035788E" w:rsidRPr="0078292C" w:rsidRDefault="0035788E" w:rsidP="0035788E">
                  <w:pPr>
                    <w:rPr>
                      <w:rFonts w:cstheme="minorHAnsi"/>
                    </w:rPr>
                  </w:pPr>
                  <w:r w:rsidRPr="0078292C">
                    <w:rPr>
                      <w:rFonts w:cstheme="minorHAnsi"/>
                    </w:rPr>
                    <w:t>To avoid disunity</w:t>
                  </w:r>
                </w:p>
              </w:tc>
              <w:tc>
                <w:tcPr>
                  <w:tcW w:w="1495" w:type="dxa"/>
                </w:tcPr>
                <w:p w14:paraId="1882FB99" w14:textId="77777777" w:rsidR="0035788E" w:rsidRDefault="0035788E" w:rsidP="0035788E">
                  <w:pPr>
                    <w:rPr>
                      <w:rFonts w:cstheme="minorHAnsi"/>
                    </w:rPr>
                  </w:pPr>
                  <w:r w:rsidRPr="0078292C">
                    <w:rPr>
                      <w:rFonts w:cstheme="minorHAnsi"/>
                    </w:rPr>
                    <w:t>WMASC</w:t>
                  </w:r>
                </w:p>
                <w:p w14:paraId="73FAD6A6" w14:textId="77777777" w:rsidR="0035788E" w:rsidRPr="0078292C" w:rsidRDefault="0035788E" w:rsidP="0035788E">
                  <w:pPr>
                    <w:rPr>
                      <w:rFonts w:cstheme="minorHAnsi"/>
                    </w:rPr>
                  </w:pPr>
                  <w:r>
                    <w:rPr>
                      <w:rFonts w:cstheme="minorHAnsi"/>
                    </w:rPr>
                    <w:t>NEW&amp;NWASC</w:t>
                  </w:r>
                </w:p>
              </w:tc>
              <w:tc>
                <w:tcPr>
                  <w:tcW w:w="1507" w:type="dxa"/>
                </w:tcPr>
                <w:p w14:paraId="790995BD" w14:textId="77777777" w:rsidR="0035788E" w:rsidRPr="00723EA7" w:rsidRDefault="0035788E" w:rsidP="0035788E">
                  <w:pPr>
                    <w:rPr>
                      <w:rFonts w:cstheme="minorHAnsi"/>
                      <w:b/>
                    </w:rPr>
                  </w:pPr>
                </w:p>
              </w:tc>
              <w:tc>
                <w:tcPr>
                  <w:tcW w:w="1380" w:type="dxa"/>
                </w:tcPr>
                <w:p w14:paraId="7FC2622D" w14:textId="77777777" w:rsidR="0035788E" w:rsidRPr="00B1785B" w:rsidRDefault="0035788E" w:rsidP="0035788E">
                  <w:pPr>
                    <w:rPr>
                      <w:rFonts w:cstheme="minorHAnsi"/>
                    </w:rPr>
                  </w:pPr>
                  <w:r w:rsidRPr="00B1785B">
                    <w:rPr>
                      <w:rFonts w:cstheme="minorHAnsi"/>
                      <w:color w:val="FF0000"/>
                    </w:rPr>
                    <w:t>Passed unanimously</w:t>
                  </w:r>
                </w:p>
              </w:tc>
            </w:tr>
          </w:tbl>
          <w:p w14:paraId="35CA9E53" w14:textId="77777777" w:rsidR="0035788E" w:rsidRDefault="0035788E" w:rsidP="00A615CF"/>
          <w:p w14:paraId="167166FC" w14:textId="16BD22EB" w:rsidR="00D34BB3" w:rsidRDefault="002B3C1E" w:rsidP="00A615CF">
            <w:r>
              <w:t>NAWS are currently working on guidelines; moderation ensures that each post is checked before going live</w:t>
            </w:r>
          </w:p>
          <w:p w14:paraId="7A84581B" w14:textId="5ED177B4" w:rsidR="002B3C1E" w:rsidRDefault="002B3C1E" w:rsidP="00A615CF">
            <w:r>
              <w:t>Social media our guiding principles</w:t>
            </w:r>
            <w:r w:rsidR="0031013C">
              <w:t xml:space="preserve">, </w:t>
            </w:r>
          </w:p>
          <w:p w14:paraId="251AD1BC" w14:textId="6F9DA689" w:rsidR="002B3C1E" w:rsidRDefault="002B3C1E" w:rsidP="00A615CF">
            <w:r>
              <w:t xml:space="preserve">Passed unanimously – to be actioned at next region </w:t>
            </w:r>
          </w:p>
        </w:tc>
      </w:tr>
      <w:tr w:rsidR="00442A6B" w:rsidRPr="00F51599" w14:paraId="4A1802F5" w14:textId="77777777" w:rsidTr="00594B30">
        <w:tc>
          <w:tcPr>
            <w:tcW w:w="1521" w:type="dxa"/>
            <w:shd w:val="clear" w:color="auto" w:fill="auto"/>
          </w:tcPr>
          <w:p w14:paraId="607B7F0B" w14:textId="0DAFAF13" w:rsidR="00442A6B" w:rsidRPr="00F51599" w:rsidRDefault="00442A6B" w:rsidP="00A615CF">
            <w:pPr>
              <w:rPr>
                <w:b/>
              </w:rPr>
            </w:pPr>
          </w:p>
        </w:tc>
        <w:tc>
          <w:tcPr>
            <w:tcW w:w="9395" w:type="dxa"/>
            <w:shd w:val="clear" w:color="auto" w:fill="auto"/>
          </w:tcPr>
          <w:p w14:paraId="7CC5C4B3" w14:textId="1BF310AA" w:rsidR="00442A6B" w:rsidRPr="00F51599" w:rsidRDefault="00442A6B" w:rsidP="00A615CF">
            <w:pPr>
              <w:rPr>
                <w:b/>
                <w:color w:val="1F3864" w:themeColor="accent1" w:themeShade="80"/>
              </w:rPr>
            </w:pPr>
            <w:r w:rsidRPr="00F51599">
              <w:rPr>
                <w:b/>
              </w:rPr>
              <w:t>Treasurer’s report &amp; Closing Balance</w:t>
            </w:r>
          </w:p>
        </w:tc>
      </w:tr>
      <w:tr w:rsidR="00442A6B" w:rsidRPr="00F51599" w14:paraId="687B6FF9" w14:textId="77777777" w:rsidTr="00594B30">
        <w:tc>
          <w:tcPr>
            <w:tcW w:w="1521" w:type="dxa"/>
            <w:shd w:val="clear" w:color="auto" w:fill="auto"/>
          </w:tcPr>
          <w:p w14:paraId="16365BA1" w14:textId="41C6ADC9" w:rsidR="00442A6B" w:rsidRPr="00F51599" w:rsidRDefault="00442A6B" w:rsidP="00A615CF">
            <w:pPr>
              <w:rPr>
                <w:b/>
              </w:rPr>
            </w:pPr>
          </w:p>
        </w:tc>
        <w:tc>
          <w:tcPr>
            <w:tcW w:w="9395" w:type="dxa"/>
            <w:shd w:val="clear" w:color="auto" w:fill="auto"/>
          </w:tcPr>
          <w:p w14:paraId="6F4E1DD7" w14:textId="07B11B03" w:rsidR="002B3C1E" w:rsidRPr="00906F0C" w:rsidRDefault="002B3C1E" w:rsidP="00A615CF">
            <w:r w:rsidRPr="00906F0C">
              <w:t>Donations £8</w:t>
            </w:r>
            <w:r w:rsidR="00906F0C" w:rsidRPr="00906F0C">
              <w:t>,</w:t>
            </w:r>
            <w:r w:rsidRPr="00906F0C">
              <w:t>792.64</w:t>
            </w:r>
          </w:p>
          <w:p w14:paraId="07692176" w14:textId="40DD5FCD" w:rsidR="00906F0C" w:rsidRPr="00906F0C" w:rsidRDefault="002B3C1E" w:rsidP="00906F0C">
            <w:r w:rsidRPr="00906F0C">
              <w:t>expenses £7</w:t>
            </w:r>
            <w:r w:rsidR="00906F0C" w:rsidRPr="00906F0C">
              <w:t>,</w:t>
            </w:r>
            <w:r w:rsidRPr="00906F0C">
              <w:t>296.84</w:t>
            </w:r>
          </w:p>
          <w:p w14:paraId="4D3D2494" w14:textId="77777777" w:rsidR="002B3C1E" w:rsidRPr="00906F0C" w:rsidRDefault="00906F0C" w:rsidP="00906F0C">
            <w:r w:rsidRPr="00906F0C">
              <w:t xml:space="preserve">donation to EDM and NAWS £673.43 </w:t>
            </w:r>
          </w:p>
          <w:p w14:paraId="3E65F52C" w14:textId="32AF0EB1" w:rsidR="00906F0C" w:rsidRPr="00F51599" w:rsidRDefault="00906F0C" w:rsidP="00906F0C">
            <w:pPr>
              <w:rPr>
                <w:b/>
                <w:color w:val="1F3864" w:themeColor="accent1" w:themeShade="80"/>
              </w:rPr>
            </w:pPr>
            <w:r w:rsidRPr="00906F0C">
              <w:t>closing balance: £21.832.95</w:t>
            </w:r>
          </w:p>
        </w:tc>
      </w:tr>
    </w:tbl>
    <w:p w14:paraId="260A6463" w14:textId="1349FFD9" w:rsidR="00AA3E23" w:rsidRPr="00F51599" w:rsidRDefault="00AA3E23" w:rsidP="00A615CF">
      <w:bookmarkStart w:id="1" w:name="_Hlk535057011"/>
    </w:p>
    <w:p w14:paraId="72589B0F" w14:textId="77777777" w:rsidR="006F3380" w:rsidRDefault="006F3380" w:rsidP="006F3380">
      <w:pPr>
        <w:pStyle w:val="Heading1"/>
      </w:pPr>
      <w:bookmarkStart w:id="2" w:name="_Hlk535747018"/>
      <w:bookmarkEnd w:id="1"/>
      <w:r>
        <w:t>Bank details for EFT of contributions to RSC</w:t>
      </w:r>
    </w:p>
    <w:p w14:paraId="4C417A7F" w14:textId="77777777" w:rsidR="006F3380" w:rsidRDefault="006F3380" w:rsidP="006F3380"/>
    <w:p w14:paraId="46833937" w14:textId="77777777" w:rsidR="0031013C" w:rsidRPr="0031013C" w:rsidRDefault="0031013C" w:rsidP="0031013C">
      <w:r w:rsidRPr="0031013C">
        <w:t xml:space="preserve">Thank you to all Areas and meetings that can contribute to their UK Region and are doing so. Every amount is significant. </w:t>
      </w:r>
    </w:p>
    <w:p w14:paraId="3336C241" w14:textId="77777777" w:rsidR="0031013C" w:rsidRPr="0031013C" w:rsidRDefault="0031013C" w:rsidP="0031013C">
      <w:r w:rsidRPr="0031013C">
        <w:t xml:space="preserve">All funds transfers may be made direct to NA UK RSC, either online or in any Barclays Bank branch. </w:t>
      </w:r>
    </w:p>
    <w:p w14:paraId="56C71832" w14:textId="77777777" w:rsidR="0031013C" w:rsidRPr="0031013C" w:rsidRDefault="0031013C" w:rsidP="0031013C">
      <w:r w:rsidRPr="0031013C">
        <w:t xml:space="preserve">Account name: NA UK RSC </w:t>
      </w:r>
    </w:p>
    <w:p w14:paraId="2EF8152D" w14:textId="77777777" w:rsidR="0031013C" w:rsidRPr="0031013C" w:rsidRDefault="0031013C" w:rsidP="0031013C">
      <w:r w:rsidRPr="0031013C">
        <w:t>Sort code: 20-95-61</w:t>
      </w:r>
    </w:p>
    <w:p w14:paraId="2DEAF1C3" w14:textId="24752243" w:rsidR="0031013C" w:rsidRDefault="0031013C" w:rsidP="0031013C">
      <w:r w:rsidRPr="0031013C">
        <w:t>Account Number: 63074064</w:t>
      </w:r>
    </w:p>
    <w:p w14:paraId="3CB01B7D" w14:textId="2891ADBC" w:rsidR="00B257AF" w:rsidRDefault="00B257AF" w:rsidP="0031013C">
      <w:r>
        <w:t xml:space="preserve">Please indicate ASC name in the payment reference and email </w:t>
      </w:r>
      <w:hyperlink r:id="rId20" w:history="1">
        <w:r w:rsidRPr="004664A1">
          <w:rPr>
            <w:rStyle w:val="Hyperlink"/>
          </w:rPr>
          <w:t>treasurer.rsc@ukna.org</w:t>
        </w:r>
      </w:hyperlink>
      <w:r>
        <w:t xml:space="preserve"> so that payment may be reconciled and acknowledged.</w:t>
      </w:r>
    </w:p>
    <w:p w14:paraId="6D7E11B7" w14:textId="0923651E" w:rsidR="006F3380" w:rsidRDefault="006F3380" w:rsidP="0031013C">
      <w:pPr>
        <w:pStyle w:val="Heading1"/>
      </w:pPr>
      <w:r>
        <w:t>Upcoming dates and location for RSC meetings</w:t>
      </w:r>
    </w:p>
    <w:p w14:paraId="3A9A83E4" w14:textId="77777777" w:rsidR="006F3380" w:rsidRPr="006F3380" w:rsidRDefault="006F3380" w:rsidP="006F3380"/>
    <w:tbl>
      <w:tblPr>
        <w:tblStyle w:val="TableGrid"/>
        <w:tblW w:w="0" w:type="auto"/>
        <w:jc w:val="center"/>
        <w:tblLook w:val="04A0" w:firstRow="1" w:lastRow="0" w:firstColumn="1" w:lastColumn="0" w:noHBand="0" w:noVBand="1"/>
      </w:tblPr>
      <w:tblGrid>
        <w:gridCol w:w="1691"/>
        <w:gridCol w:w="1774"/>
        <w:gridCol w:w="3547"/>
      </w:tblGrid>
      <w:tr w:rsidR="00B7481C" w:rsidRPr="00926597" w14:paraId="0CED396C" w14:textId="77777777" w:rsidTr="00B7481C">
        <w:trPr>
          <w:jc w:val="center"/>
        </w:trPr>
        <w:tc>
          <w:tcPr>
            <w:tcW w:w="1691" w:type="dxa"/>
          </w:tcPr>
          <w:p w14:paraId="187A95B7" w14:textId="77777777" w:rsidR="00B7481C" w:rsidRPr="00926597" w:rsidRDefault="00B7481C" w:rsidP="003B737C">
            <w:pPr>
              <w:rPr>
                <w:b/>
              </w:rPr>
            </w:pPr>
            <w:r w:rsidRPr="00926597">
              <w:rPr>
                <w:b/>
              </w:rPr>
              <w:lastRenderedPageBreak/>
              <w:t xml:space="preserve">March RSC </w:t>
            </w:r>
          </w:p>
        </w:tc>
        <w:tc>
          <w:tcPr>
            <w:tcW w:w="1774" w:type="dxa"/>
          </w:tcPr>
          <w:p w14:paraId="31CE4740" w14:textId="77777777" w:rsidR="00B7481C" w:rsidRPr="00926597" w:rsidRDefault="00B7481C" w:rsidP="003B737C">
            <w:pPr>
              <w:rPr>
                <w:b/>
              </w:rPr>
            </w:pPr>
            <w:r>
              <w:rPr>
                <w:b/>
              </w:rPr>
              <w:t xml:space="preserve">Location </w:t>
            </w:r>
          </w:p>
        </w:tc>
        <w:tc>
          <w:tcPr>
            <w:tcW w:w="3547" w:type="dxa"/>
          </w:tcPr>
          <w:p w14:paraId="51903DD0" w14:textId="77777777" w:rsidR="00B7481C" w:rsidRPr="00926597" w:rsidRDefault="00B7481C" w:rsidP="003B737C">
            <w:pPr>
              <w:rPr>
                <w:b/>
              </w:rPr>
            </w:pPr>
            <w:r>
              <w:rPr>
                <w:b/>
              </w:rPr>
              <w:t>Venue details</w:t>
            </w:r>
          </w:p>
        </w:tc>
      </w:tr>
      <w:tr w:rsidR="00B7481C" w:rsidRPr="00926597" w14:paraId="7E63BA20" w14:textId="77777777" w:rsidTr="00B7481C">
        <w:trPr>
          <w:jc w:val="center"/>
        </w:trPr>
        <w:tc>
          <w:tcPr>
            <w:tcW w:w="1691" w:type="dxa"/>
          </w:tcPr>
          <w:p w14:paraId="03C094B8" w14:textId="77777777" w:rsidR="00B7481C" w:rsidRPr="00926597" w:rsidRDefault="00B7481C" w:rsidP="003B737C">
            <w:r w:rsidRPr="00926597">
              <w:t>9-10.03.19</w:t>
            </w:r>
          </w:p>
        </w:tc>
        <w:tc>
          <w:tcPr>
            <w:tcW w:w="1774" w:type="dxa"/>
          </w:tcPr>
          <w:p w14:paraId="0E15F7F7" w14:textId="77777777" w:rsidR="00B7481C" w:rsidRPr="00926597" w:rsidRDefault="00B7481C" w:rsidP="003B737C">
            <w:r w:rsidRPr="00926597">
              <w:t>St Helier, Jersey</w:t>
            </w:r>
          </w:p>
        </w:tc>
        <w:tc>
          <w:tcPr>
            <w:tcW w:w="3547" w:type="dxa"/>
          </w:tcPr>
          <w:p w14:paraId="7BD67D24" w14:textId="77777777" w:rsidR="00B7481C" w:rsidRPr="00926597" w:rsidRDefault="00B7481C" w:rsidP="003B737C">
            <w:pPr>
              <w:shd w:val="clear" w:color="auto" w:fill="FFFFFF"/>
              <w:rPr>
                <w:rFonts w:eastAsia="Times New Roman" w:cstheme="minorHAnsi"/>
                <w:lang w:eastAsia="en-GB"/>
              </w:rPr>
            </w:pPr>
            <w:r w:rsidRPr="00926597">
              <w:rPr>
                <w:rFonts w:eastAsia="Times New Roman" w:cstheme="minorHAnsi"/>
                <w:lang w:eastAsia="en-GB"/>
              </w:rPr>
              <w:t>Best Western Royal Hotel</w:t>
            </w:r>
          </w:p>
          <w:p w14:paraId="6E8BDA0B" w14:textId="77777777" w:rsidR="00B7481C" w:rsidRPr="00926597" w:rsidRDefault="00B7481C" w:rsidP="003B737C">
            <w:pPr>
              <w:shd w:val="clear" w:color="auto" w:fill="FFFFFF"/>
              <w:rPr>
                <w:rFonts w:eastAsia="Times New Roman" w:cstheme="minorHAnsi"/>
                <w:lang w:eastAsia="en-GB"/>
              </w:rPr>
            </w:pPr>
            <w:r w:rsidRPr="00926597">
              <w:rPr>
                <w:rFonts w:eastAsia="Times New Roman" w:cstheme="minorHAnsi"/>
                <w:lang w:eastAsia="en-GB"/>
              </w:rPr>
              <w:t xml:space="preserve">David Pl, </w:t>
            </w:r>
          </w:p>
          <w:p w14:paraId="0638BD87" w14:textId="77777777" w:rsidR="00B7481C" w:rsidRPr="00926597" w:rsidRDefault="00B7481C" w:rsidP="003B737C">
            <w:pPr>
              <w:shd w:val="clear" w:color="auto" w:fill="FFFFFF"/>
              <w:rPr>
                <w:rFonts w:eastAsia="Times New Roman" w:cstheme="minorHAnsi"/>
                <w:lang w:eastAsia="en-GB"/>
              </w:rPr>
            </w:pPr>
            <w:r w:rsidRPr="00926597">
              <w:rPr>
                <w:rFonts w:eastAsia="Times New Roman" w:cstheme="minorHAnsi"/>
                <w:lang w:eastAsia="en-GB"/>
              </w:rPr>
              <w:t xml:space="preserve">St Helier, </w:t>
            </w:r>
          </w:p>
          <w:p w14:paraId="49CB9C50" w14:textId="77777777" w:rsidR="00B7481C" w:rsidRPr="00926597" w:rsidRDefault="00B7481C" w:rsidP="003B737C">
            <w:pPr>
              <w:shd w:val="clear" w:color="auto" w:fill="FFFFFF"/>
              <w:rPr>
                <w:rFonts w:eastAsia="Times New Roman" w:cstheme="minorHAnsi"/>
                <w:lang w:eastAsia="en-GB"/>
              </w:rPr>
            </w:pPr>
            <w:r w:rsidRPr="00926597">
              <w:rPr>
                <w:rFonts w:eastAsia="Times New Roman" w:cstheme="minorHAnsi"/>
                <w:lang w:eastAsia="en-GB"/>
              </w:rPr>
              <w:t>Jersey,</w:t>
            </w:r>
          </w:p>
          <w:p w14:paraId="233892B7" w14:textId="77777777" w:rsidR="00B7481C" w:rsidRPr="00926597" w:rsidRDefault="00B7481C" w:rsidP="003B737C">
            <w:pPr>
              <w:shd w:val="clear" w:color="auto" w:fill="FFFFFF"/>
              <w:rPr>
                <w:rFonts w:eastAsia="Times New Roman" w:cstheme="minorHAnsi"/>
                <w:lang w:eastAsia="en-GB"/>
              </w:rPr>
            </w:pPr>
            <w:r w:rsidRPr="00926597">
              <w:rPr>
                <w:rFonts w:eastAsia="Times New Roman" w:cstheme="minorHAnsi"/>
                <w:lang w:eastAsia="en-GB"/>
              </w:rPr>
              <w:t>JE2 4TD</w:t>
            </w:r>
          </w:p>
          <w:p w14:paraId="4C612E4D" w14:textId="77777777" w:rsidR="00B7481C" w:rsidRPr="00926597" w:rsidRDefault="004D5595" w:rsidP="003B737C">
            <w:pPr>
              <w:rPr>
                <w:b/>
              </w:rPr>
            </w:pPr>
            <w:hyperlink r:id="rId21" w:history="1">
              <w:r w:rsidR="00B7481C" w:rsidRPr="00926597">
                <w:rPr>
                  <w:rStyle w:val="Hyperlink"/>
                </w:rPr>
                <w:t>https://goo.gl/maps/SeEp2Hebgfm</w:t>
              </w:r>
            </w:hyperlink>
            <w:r w:rsidR="00B7481C">
              <w:rPr>
                <w:b/>
              </w:rPr>
              <w:t xml:space="preserve"> </w:t>
            </w:r>
          </w:p>
        </w:tc>
      </w:tr>
      <w:tr w:rsidR="00B7481C" w:rsidRPr="00926597" w14:paraId="08294F92" w14:textId="77777777" w:rsidTr="00B7481C">
        <w:trPr>
          <w:jc w:val="center"/>
        </w:trPr>
        <w:tc>
          <w:tcPr>
            <w:tcW w:w="1691" w:type="dxa"/>
          </w:tcPr>
          <w:p w14:paraId="52E8670B" w14:textId="77777777" w:rsidR="00B7481C" w:rsidRPr="00926597" w:rsidRDefault="00B7481C" w:rsidP="003B737C">
            <w:pPr>
              <w:rPr>
                <w:b/>
              </w:rPr>
            </w:pPr>
            <w:r>
              <w:rPr>
                <w:b/>
              </w:rPr>
              <w:t>May RSC</w:t>
            </w:r>
          </w:p>
        </w:tc>
        <w:tc>
          <w:tcPr>
            <w:tcW w:w="1774" w:type="dxa"/>
          </w:tcPr>
          <w:p w14:paraId="38C5EFEE" w14:textId="77777777" w:rsidR="00B7481C" w:rsidRPr="00926597" w:rsidRDefault="00B7481C" w:rsidP="003B737C">
            <w:r>
              <w:rPr>
                <w:b/>
              </w:rPr>
              <w:t xml:space="preserve">Location </w:t>
            </w:r>
          </w:p>
        </w:tc>
        <w:tc>
          <w:tcPr>
            <w:tcW w:w="3547" w:type="dxa"/>
          </w:tcPr>
          <w:p w14:paraId="1C925C9F" w14:textId="77777777" w:rsidR="00B7481C" w:rsidRPr="00926597" w:rsidRDefault="00B7481C" w:rsidP="003B737C">
            <w:pPr>
              <w:rPr>
                <w:b/>
              </w:rPr>
            </w:pPr>
            <w:r>
              <w:rPr>
                <w:b/>
              </w:rPr>
              <w:t>Venue details</w:t>
            </w:r>
          </w:p>
        </w:tc>
      </w:tr>
      <w:tr w:rsidR="00B7481C" w:rsidRPr="00926597" w14:paraId="41AE64EB" w14:textId="77777777" w:rsidTr="00B7481C">
        <w:trPr>
          <w:jc w:val="center"/>
        </w:trPr>
        <w:tc>
          <w:tcPr>
            <w:tcW w:w="1691" w:type="dxa"/>
          </w:tcPr>
          <w:p w14:paraId="33DE5680" w14:textId="77777777" w:rsidR="00B7481C" w:rsidRDefault="00B7481C" w:rsidP="003B737C">
            <w:r>
              <w:t>11-12.05.19</w:t>
            </w:r>
          </w:p>
          <w:p w14:paraId="73A94AC2" w14:textId="77777777" w:rsidR="00B7481C" w:rsidRPr="00926597" w:rsidRDefault="00B7481C" w:rsidP="003B737C"/>
        </w:tc>
        <w:tc>
          <w:tcPr>
            <w:tcW w:w="1774" w:type="dxa"/>
          </w:tcPr>
          <w:p w14:paraId="40A5E1A6" w14:textId="77777777" w:rsidR="00B7481C" w:rsidRPr="00926597" w:rsidRDefault="00B7481C" w:rsidP="003B737C">
            <w:r>
              <w:t xml:space="preserve">Preston </w:t>
            </w:r>
          </w:p>
        </w:tc>
        <w:tc>
          <w:tcPr>
            <w:tcW w:w="3547" w:type="dxa"/>
          </w:tcPr>
          <w:p w14:paraId="36CE69CF" w14:textId="77777777" w:rsidR="00B7481C" w:rsidRDefault="00B7481C" w:rsidP="003B737C">
            <w:r>
              <w:t>Cotton Court Business Centre</w:t>
            </w:r>
          </w:p>
          <w:p w14:paraId="27BDEF23" w14:textId="77777777" w:rsidR="00B7481C" w:rsidRDefault="00B7481C" w:rsidP="003B737C">
            <w:r>
              <w:t xml:space="preserve">Church Street </w:t>
            </w:r>
          </w:p>
          <w:p w14:paraId="3C8BC963" w14:textId="77777777" w:rsidR="00B7481C" w:rsidRDefault="00B7481C" w:rsidP="003B737C">
            <w:r>
              <w:t xml:space="preserve">Preston </w:t>
            </w:r>
          </w:p>
          <w:p w14:paraId="59B9B33B" w14:textId="77777777" w:rsidR="00B7481C" w:rsidRDefault="00B7481C" w:rsidP="003B737C">
            <w:r>
              <w:t>PR13BY</w:t>
            </w:r>
          </w:p>
          <w:p w14:paraId="441DB739" w14:textId="77777777" w:rsidR="00B7481C" w:rsidRPr="005C6EED" w:rsidRDefault="004D5595" w:rsidP="003B737C">
            <w:pPr>
              <w:rPr>
                <w:color w:val="0563C1" w:themeColor="hyperlink"/>
                <w:u w:val="single"/>
              </w:rPr>
            </w:pPr>
            <w:hyperlink r:id="rId22" w:history="1">
              <w:r w:rsidR="00B7481C" w:rsidRPr="004509C7">
                <w:rPr>
                  <w:rStyle w:val="Hyperlink"/>
                </w:rPr>
                <w:t>https://goo.gl/maps/bL6dkjtCtH52</w:t>
              </w:r>
            </w:hyperlink>
          </w:p>
        </w:tc>
      </w:tr>
    </w:tbl>
    <w:p w14:paraId="25FBB3F5" w14:textId="6917D3AC" w:rsidR="00F67F9A" w:rsidRDefault="00F67F9A" w:rsidP="00A615CF"/>
    <w:p w14:paraId="522059E8" w14:textId="18DD3632" w:rsidR="00A7761C" w:rsidRDefault="00A7761C" w:rsidP="00A615CF">
      <w:r>
        <w:t xml:space="preserve">The RSC meeting travels around the UKNA fellowship region. Any ASC that wishes to bid to host region can do so by using the </w:t>
      </w:r>
      <w:hyperlink r:id="rId23" w:history="1">
        <w:r w:rsidRPr="00A7761C">
          <w:rPr>
            <w:rStyle w:val="Hyperlink"/>
          </w:rPr>
          <w:t>linked template</w:t>
        </w:r>
      </w:hyperlink>
      <w:r>
        <w:t xml:space="preserve">, and sending a representative to the RSC meeting four months in advance of the meeting they propose to host. </w:t>
      </w:r>
    </w:p>
    <w:p w14:paraId="517F7376" w14:textId="217D5507" w:rsidR="006F3380" w:rsidRDefault="006F3380" w:rsidP="00A615CF"/>
    <w:p w14:paraId="6033BB3E" w14:textId="6F151F40" w:rsidR="006F3380" w:rsidRPr="006F3380" w:rsidRDefault="004D5595" w:rsidP="006F3380">
      <w:pPr>
        <w:pStyle w:val="Heading1"/>
        <w:rPr>
          <w:szCs w:val="22"/>
        </w:rPr>
      </w:pPr>
      <w:hyperlink r:id="rId24" w:history="1">
        <w:r w:rsidR="006F3380" w:rsidRPr="006F3380">
          <w:rPr>
            <w:rStyle w:val="Hyperlink"/>
          </w:rPr>
          <w:t>Link for Post region report and all supporting documentation</w:t>
        </w:r>
      </w:hyperlink>
      <w:r w:rsidR="006F3380" w:rsidRPr="006F3380">
        <w:t xml:space="preserve"> </w:t>
      </w:r>
      <w:bookmarkEnd w:id="2"/>
    </w:p>
    <w:sectPr w:rsidR="006F3380" w:rsidRPr="006F3380" w:rsidSect="0071500B">
      <w:headerReference w:type="even" r:id="rId25"/>
      <w:headerReference w:type="default" r:id="rId26"/>
      <w:headerReference w:type="first" r:id="rId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0676A" w14:textId="77777777" w:rsidR="00323768" w:rsidRDefault="00323768" w:rsidP="00437540">
      <w:pPr>
        <w:spacing w:after="0" w:line="240" w:lineRule="auto"/>
      </w:pPr>
      <w:r>
        <w:separator/>
      </w:r>
    </w:p>
  </w:endnote>
  <w:endnote w:type="continuationSeparator" w:id="0">
    <w:p w14:paraId="0FA47A52" w14:textId="77777777" w:rsidR="00323768" w:rsidRDefault="00323768" w:rsidP="00437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ITCKabelStd-Medium">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B5CA8" w14:textId="77777777" w:rsidR="00323768" w:rsidRDefault="00323768" w:rsidP="00437540">
      <w:pPr>
        <w:spacing w:after="0" w:line="240" w:lineRule="auto"/>
      </w:pPr>
      <w:r>
        <w:separator/>
      </w:r>
    </w:p>
  </w:footnote>
  <w:footnote w:type="continuationSeparator" w:id="0">
    <w:p w14:paraId="13842D69" w14:textId="77777777" w:rsidR="00323768" w:rsidRDefault="00323768" w:rsidP="00437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47340" w14:textId="7E9DB3BC" w:rsidR="004D5595" w:rsidRDefault="004D5595">
    <w:pPr>
      <w:pStyle w:val="Header"/>
    </w:pPr>
    <w:r>
      <w:rPr>
        <w:noProof/>
      </w:rPr>
      <w:pict w14:anchorId="3F5017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36626" o:spid="_x0000_s2050" type="#_x0000_t136" style="position:absolute;margin-left:0;margin-top:0;width:567.5pt;height:170.25pt;rotation:315;z-index:-251655168;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0380" w14:textId="00036C8F" w:rsidR="004D5595" w:rsidRDefault="004D5595">
    <w:pPr>
      <w:pStyle w:val="Header"/>
    </w:pPr>
    <w:r>
      <w:rPr>
        <w:noProof/>
      </w:rPr>
      <w:pict w14:anchorId="29E63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36627" o:spid="_x0000_s2051" type="#_x0000_t136" style="position:absolute;margin-left:0;margin-top:0;width:567.5pt;height:170.25pt;rotation:315;z-index:-251653120;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4D5595" w14:paraId="1C51A0DE" w14:textId="77777777" w:rsidTr="00437540">
      <w:tc>
        <w:tcPr>
          <w:tcW w:w="10456" w:type="dxa"/>
          <w:vAlign w:val="center"/>
        </w:tcPr>
        <w:p w14:paraId="0B3C1DD8" w14:textId="77777777" w:rsidR="004D5595" w:rsidRDefault="004D5595" w:rsidP="00437540">
          <w:pPr>
            <w:jc w:val="center"/>
          </w:pPr>
          <w:r w:rsidRPr="0048691C">
            <w:rPr>
              <w:noProof/>
            </w:rPr>
            <w:drawing>
              <wp:inline distT="0" distB="0" distL="0" distR="0" wp14:anchorId="272DB96C" wp14:editId="126863E7">
                <wp:extent cx="5314950" cy="933450"/>
                <wp:effectExtent l="0" t="0" r="0" b="0"/>
                <wp:docPr id="1" name="Picture 1" descr="Narcotics Anonymous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rcotics Anonymous UK"/>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8735"/>
                                  </a14:imgEffect>
                                  <a14:imgEffect>
                                    <a14:saturation sat="216000"/>
                                  </a14:imgEffect>
                                </a14:imgLayer>
                              </a14:imgProps>
                            </a:ext>
                            <a:ext uri="{28A0092B-C50C-407E-A947-70E740481C1C}">
                              <a14:useLocalDpi xmlns:a14="http://schemas.microsoft.com/office/drawing/2010/main" val="0"/>
                            </a:ext>
                          </a:extLst>
                        </a:blip>
                        <a:srcRect/>
                        <a:stretch>
                          <a:fillRect/>
                        </a:stretch>
                      </pic:blipFill>
                      <pic:spPr bwMode="auto">
                        <a:xfrm>
                          <a:off x="0" y="0"/>
                          <a:ext cx="5314950" cy="933450"/>
                        </a:xfrm>
                        <a:prstGeom prst="rect">
                          <a:avLst/>
                        </a:prstGeom>
                        <a:noFill/>
                        <a:ln>
                          <a:noFill/>
                        </a:ln>
                      </pic:spPr>
                    </pic:pic>
                  </a:graphicData>
                </a:graphic>
              </wp:inline>
            </w:drawing>
          </w:r>
        </w:p>
      </w:tc>
    </w:tr>
    <w:tr w:rsidR="004D5595" w14:paraId="36D51259" w14:textId="77777777" w:rsidTr="00437540">
      <w:tc>
        <w:tcPr>
          <w:tcW w:w="10456" w:type="dxa"/>
          <w:vAlign w:val="center"/>
        </w:tcPr>
        <w:p w14:paraId="0BD8FB21" w14:textId="6000749F" w:rsidR="004D5595" w:rsidRDefault="004D5595" w:rsidP="00733765">
          <w:pPr>
            <w:jc w:val="center"/>
            <w:rPr>
              <w:rFonts w:ascii="Arial Black" w:hAnsi="Arial Black"/>
              <w:b/>
              <w:color w:val="1F3864" w:themeColor="accent1" w:themeShade="80"/>
              <w:sz w:val="28"/>
            </w:rPr>
          </w:pPr>
          <w:r w:rsidRPr="006D3BAD">
            <w:rPr>
              <w:rFonts w:ascii="Arial Black" w:hAnsi="Arial Black"/>
              <w:b/>
              <w:color w:val="1F3864" w:themeColor="accent1" w:themeShade="80"/>
              <w:sz w:val="28"/>
            </w:rPr>
            <w:t xml:space="preserve">Regional Service Committee Meeting – </w:t>
          </w:r>
          <w:r>
            <w:rPr>
              <w:rFonts w:ascii="Arial Black" w:hAnsi="Arial Black"/>
              <w:b/>
              <w:color w:val="1F3864" w:themeColor="accent1" w:themeShade="80"/>
              <w:sz w:val="28"/>
            </w:rPr>
            <w:t>Minutes</w:t>
          </w:r>
        </w:p>
        <w:p w14:paraId="2D948C3F" w14:textId="46D2FE12" w:rsidR="004D5595" w:rsidRPr="00733765" w:rsidRDefault="004D5595" w:rsidP="00733765">
          <w:pPr>
            <w:jc w:val="center"/>
            <w:rPr>
              <w:rFonts w:ascii="Arial Black" w:hAnsi="Arial Black"/>
              <w:b/>
              <w:color w:val="1F3864" w:themeColor="accent1" w:themeShade="80"/>
              <w:sz w:val="28"/>
            </w:rPr>
          </w:pPr>
          <w:r>
            <w:rPr>
              <w:rFonts w:ascii="Arial Black" w:hAnsi="Arial Black"/>
              <w:b/>
              <w:color w:val="1F3864" w:themeColor="accent1" w:themeShade="80"/>
              <w:sz w:val="28"/>
            </w:rPr>
            <w:t>Manchester</w:t>
          </w:r>
          <w:r w:rsidRPr="006D3BAD">
            <w:rPr>
              <w:rFonts w:ascii="Arial Black" w:hAnsi="Arial Black"/>
              <w:b/>
              <w:color w:val="1F3864" w:themeColor="accent1" w:themeShade="80"/>
              <w:sz w:val="28"/>
            </w:rPr>
            <w:t xml:space="preserve"> </w:t>
          </w:r>
          <w:r>
            <w:rPr>
              <w:rFonts w:ascii="Arial Black" w:hAnsi="Arial Black"/>
              <w:b/>
              <w:color w:val="1F3864" w:themeColor="accent1" w:themeShade="80"/>
              <w:sz w:val="28"/>
            </w:rPr>
            <w:t xml:space="preserve">- </w:t>
          </w:r>
          <w:r w:rsidRPr="006D3BAD">
            <w:rPr>
              <w:rFonts w:ascii="Arial Black" w:hAnsi="Arial Black"/>
              <w:b/>
              <w:color w:val="1F3864" w:themeColor="accent1" w:themeShade="80"/>
              <w:sz w:val="28"/>
            </w:rPr>
            <w:t>J</w:t>
          </w:r>
          <w:r>
            <w:rPr>
              <w:rFonts w:ascii="Arial Black" w:hAnsi="Arial Black"/>
              <w:b/>
              <w:color w:val="1F3864" w:themeColor="accent1" w:themeShade="80"/>
              <w:sz w:val="28"/>
            </w:rPr>
            <w:t>anuary</w:t>
          </w:r>
          <w:r w:rsidRPr="006D3BAD">
            <w:rPr>
              <w:rFonts w:ascii="Arial Black" w:hAnsi="Arial Black"/>
              <w:b/>
              <w:color w:val="1F3864" w:themeColor="accent1" w:themeShade="80"/>
              <w:sz w:val="28"/>
            </w:rPr>
            <w:t xml:space="preserve"> 1</w:t>
          </w:r>
          <w:r>
            <w:rPr>
              <w:rFonts w:ascii="Arial Black" w:hAnsi="Arial Black"/>
              <w:b/>
              <w:color w:val="1F3864" w:themeColor="accent1" w:themeShade="80"/>
              <w:sz w:val="28"/>
            </w:rPr>
            <w:t>2</w:t>
          </w:r>
          <w:r w:rsidRPr="006D3BAD">
            <w:rPr>
              <w:rFonts w:ascii="Arial Black" w:hAnsi="Arial Black"/>
              <w:b/>
              <w:color w:val="1F3864" w:themeColor="accent1" w:themeShade="80"/>
              <w:sz w:val="28"/>
            </w:rPr>
            <w:t>-1</w:t>
          </w:r>
          <w:r>
            <w:rPr>
              <w:rFonts w:ascii="Arial Black" w:hAnsi="Arial Black"/>
              <w:b/>
              <w:color w:val="1F3864" w:themeColor="accent1" w:themeShade="80"/>
              <w:sz w:val="28"/>
            </w:rPr>
            <w:t>3</w:t>
          </w:r>
          <w:r w:rsidRPr="006D3BAD">
            <w:rPr>
              <w:rFonts w:ascii="Arial Black" w:hAnsi="Arial Black"/>
              <w:b/>
              <w:color w:val="1F3864" w:themeColor="accent1" w:themeShade="80"/>
              <w:sz w:val="28"/>
            </w:rPr>
            <w:t>, 201</w:t>
          </w:r>
          <w:r>
            <w:rPr>
              <w:rFonts w:ascii="Arial Black" w:hAnsi="Arial Black"/>
              <w:b/>
              <w:color w:val="1F3864" w:themeColor="accent1" w:themeShade="80"/>
              <w:sz w:val="28"/>
            </w:rPr>
            <w:t>9</w:t>
          </w:r>
        </w:p>
      </w:tc>
    </w:tr>
  </w:tbl>
  <w:p w14:paraId="1082D380" w14:textId="641E60E0" w:rsidR="004D5595" w:rsidRDefault="004D5595">
    <w:pPr>
      <w:pStyle w:val="Header"/>
    </w:pPr>
  </w:p>
  <w:p w14:paraId="2A7B7BEA" w14:textId="77777777" w:rsidR="004D5595" w:rsidRDefault="004D5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E35A7" w14:textId="3CCA0CF9" w:rsidR="004D5595" w:rsidRDefault="004D5595">
    <w:pPr>
      <w:pStyle w:val="Header"/>
    </w:pPr>
    <w:r>
      <w:rPr>
        <w:noProof/>
      </w:rPr>
      <w:pict w14:anchorId="48B758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636625" o:spid="_x0000_s2049" type="#_x0000_t136" style="position:absolute;margin-left:0;margin-top:0;width:567.5pt;height:170.25pt;rotation:315;z-index:-251657216;mso-position-horizontal:center;mso-position-horizontal-relative:margin;mso-position-vertical:center;mso-position-vertical-relative:margin" o:allowincell="f" fillcolor="silver" stroked="f">
          <v:fill opacity=".5"/>
          <v:textpath style="font-family:&quot;Calibri&quot;;font-size:1pt" string="Un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B45"/>
    <w:multiLevelType w:val="hybridMultilevel"/>
    <w:tmpl w:val="706C6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10B75"/>
    <w:multiLevelType w:val="hybridMultilevel"/>
    <w:tmpl w:val="518863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501D3C"/>
    <w:multiLevelType w:val="hybridMultilevel"/>
    <w:tmpl w:val="6CC64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D771C4"/>
    <w:multiLevelType w:val="hybridMultilevel"/>
    <w:tmpl w:val="428C3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BAD"/>
    <w:rsid w:val="00004508"/>
    <w:rsid w:val="000054E2"/>
    <w:rsid w:val="00037869"/>
    <w:rsid w:val="00046B94"/>
    <w:rsid w:val="00055654"/>
    <w:rsid w:val="000822A7"/>
    <w:rsid w:val="000B7537"/>
    <w:rsid w:val="000D0C5E"/>
    <w:rsid w:val="000F39BD"/>
    <w:rsid w:val="00126402"/>
    <w:rsid w:val="00167BB3"/>
    <w:rsid w:val="001A0631"/>
    <w:rsid w:val="001B79F0"/>
    <w:rsid w:val="001F2CA9"/>
    <w:rsid w:val="00204044"/>
    <w:rsid w:val="002B3C1E"/>
    <w:rsid w:val="0031013C"/>
    <w:rsid w:val="0032308A"/>
    <w:rsid w:val="00323768"/>
    <w:rsid w:val="0035788E"/>
    <w:rsid w:val="00357CFD"/>
    <w:rsid w:val="003B737C"/>
    <w:rsid w:val="003C77DB"/>
    <w:rsid w:val="003E5447"/>
    <w:rsid w:val="003E651C"/>
    <w:rsid w:val="003F1639"/>
    <w:rsid w:val="003F420A"/>
    <w:rsid w:val="00401D3A"/>
    <w:rsid w:val="00437540"/>
    <w:rsid w:val="00442A6B"/>
    <w:rsid w:val="004535AB"/>
    <w:rsid w:val="004605C0"/>
    <w:rsid w:val="004D5595"/>
    <w:rsid w:val="00512A24"/>
    <w:rsid w:val="005920F8"/>
    <w:rsid w:val="00594B30"/>
    <w:rsid w:val="005B369A"/>
    <w:rsid w:val="005C4926"/>
    <w:rsid w:val="005C75AD"/>
    <w:rsid w:val="00621D1B"/>
    <w:rsid w:val="006844EF"/>
    <w:rsid w:val="006D349A"/>
    <w:rsid w:val="006D3BAD"/>
    <w:rsid w:val="006E6351"/>
    <w:rsid w:val="006F3380"/>
    <w:rsid w:val="00700664"/>
    <w:rsid w:val="0071500B"/>
    <w:rsid w:val="007220AF"/>
    <w:rsid w:val="00733765"/>
    <w:rsid w:val="007346D9"/>
    <w:rsid w:val="00756F4C"/>
    <w:rsid w:val="007C74F0"/>
    <w:rsid w:val="008030CB"/>
    <w:rsid w:val="00822090"/>
    <w:rsid w:val="0083018C"/>
    <w:rsid w:val="008739F0"/>
    <w:rsid w:val="008A7669"/>
    <w:rsid w:val="008B519A"/>
    <w:rsid w:val="008C26F3"/>
    <w:rsid w:val="008D0883"/>
    <w:rsid w:val="008D7D1F"/>
    <w:rsid w:val="008E1EE4"/>
    <w:rsid w:val="008F4911"/>
    <w:rsid w:val="008F60F3"/>
    <w:rsid w:val="00906F0C"/>
    <w:rsid w:val="00913A71"/>
    <w:rsid w:val="00931327"/>
    <w:rsid w:val="00932376"/>
    <w:rsid w:val="009479AB"/>
    <w:rsid w:val="00956595"/>
    <w:rsid w:val="009D3A31"/>
    <w:rsid w:val="009E3BDE"/>
    <w:rsid w:val="00A00289"/>
    <w:rsid w:val="00A10B29"/>
    <w:rsid w:val="00A40CCD"/>
    <w:rsid w:val="00A45FB1"/>
    <w:rsid w:val="00A47E78"/>
    <w:rsid w:val="00A57684"/>
    <w:rsid w:val="00A615CF"/>
    <w:rsid w:val="00A66A98"/>
    <w:rsid w:val="00A71A8B"/>
    <w:rsid w:val="00A7761C"/>
    <w:rsid w:val="00A86D83"/>
    <w:rsid w:val="00AA3E23"/>
    <w:rsid w:val="00AC7791"/>
    <w:rsid w:val="00AD6CD7"/>
    <w:rsid w:val="00B240AE"/>
    <w:rsid w:val="00B257AF"/>
    <w:rsid w:val="00B30892"/>
    <w:rsid w:val="00B7481C"/>
    <w:rsid w:val="00B94C55"/>
    <w:rsid w:val="00B95D52"/>
    <w:rsid w:val="00BA0AEB"/>
    <w:rsid w:val="00BA4A25"/>
    <w:rsid w:val="00BB1F45"/>
    <w:rsid w:val="00BE327F"/>
    <w:rsid w:val="00BF156E"/>
    <w:rsid w:val="00C20AB6"/>
    <w:rsid w:val="00C86EAD"/>
    <w:rsid w:val="00CA42D0"/>
    <w:rsid w:val="00CA446F"/>
    <w:rsid w:val="00CA56EC"/>
    <w:rsid w:val="00CB0BCD"/>
    <w:rsid w:val="00CF6F0E"/>
    <w:rsid w:val="00D34BB3"/>
    <w:rsid w:val="00D61D2F"/>
    <w:rsid w:val="00DA0BD6"/>
    <w:rsid w:val="00E24BAB"/>
    <w:rsid w:val="00E445F6"/>
    <w:rsid w:val="00E70A80"/>
    <w:rsid w:val="00E87CAE"/>
    <w:rsid w:val="00E93AEA"/>
    <w:rsid w:val="00EF3884"/>
    <w:rsid w:val="00F3061C"/>
    <w:rsid w:val="00F31B18"/>
    <w:rsid w:val="00F51599"/>
    <w:rsid w:val="00F67F9A"/>
    <w:rsid w:val="00FA5B20"/>
    <w:rsid w:val="00FB33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CFE575"/>
  <w15:chartTrackingRefBased/>
  <w15:docId w15:val="{2A582B8C-F05F-4A5C-A8D0-1E49BCE9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6D3B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33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6D3BA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37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540"/>
  </w:style>
  <w:style w:type="paragraph" w:styleId="Footer">
    <w:name w:val="footer"/>
    <w:basedOn w:val="Normal"/>
    <w:link w:val="FooterChar"/>
    <w:uiPriority w:val="99"/>
    <w:unhideWhenUsed/>
    <w:rsid w:val="00437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540"/>
  </w:style>
  <w:style w:type="paragraph" w:styleId="ListParagraph">
    <w:name w:val="List Paragraph"/>
    <w:basedOn w:val="Normal"/>
    <w:uiPriority w:val="34"/>
    <w:qFormat/>
    <w:rsid w:val="00DA0BD6"/>
    <w:pPr>
      <w:ind w:left="720"/>
      <w:contextualSpacing/>
    </w:pPr>
  </w:style>
  <w:style w:type="character" w:styleId="Hyperlink">
    <w:name w:val="Hyperlink"/>
    <w:basedOn w:val="DefaultParagraphFont"/>
    <w:uiPriority w:val="99"/>
    <w:unhideWhenUsed/>
    <w:rsid w:val="00442A6B"/>
    <w:rPr>
      <w:color w:val="0563C1" w:themeColor="hyperlink"/>
      <w:u w:val="single"/>
    </w:rPr>
  </w:style>
  <w:style w:type="character" w:styleId="UnresolvedMention">
    <w:name w:val="Unresolved Mention"/>
    <w:basedOn w:val="DefaultParagraphFont"/>
    <w:uiPriority w:val="99"/>
    <w:semiHidden/>
    <w:unhideWhenUsed/>
    <w:rsid w:val="00B240AE"/>
    <w:rPr>
      <w:color w:val="605E5C"/>
      <w:shd w:val="clear" w:color="auto" w:fill="E1DFDD"/>
    </w:rPr>
  </w:style>
  <w:style w:type="character" w:customStyle="1" w:styleId="Heading2Char">
    <w:name w:val="Heading 2 Char"/>
    <w:basedOn w:val="DefaultParagraphFont"/>
    <w:link w:val="Heading2"/>
    <w:uiPriority w:val="9"/>
    <w:rsid w:val="006F3380"/>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310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20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jKO2s3pPpS3n_groP0oX9ge0ZX5TZ_Ys" TargetMode="External"/><Relationship Id="rId13" Type="http://schemas.openxmlformats.org/officeDocument/2006/relationships/hyperlink" Target="https://assets.publishing.service.gov.uk/government/uploads/system/uploads/attachment_data/file/698103/Unlocking_the_potential_of_mutual_aid_in_prisons.pdf" TargetMode="External"/><Relationship Id="rId18" Type="http://schemas.openxmlformats.org/officeDocument/2006/relationships/hyperlink" Target="https://drive.google.com/open?id=1wr0OauiDNWNSJeqMEQNh7WhgW7KTJgJQ"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goo.gl/maps/SeEp2Hebgfm" TargetMode="External"/><Relationship Id="rId7" Type="http://schemas.openxmlformats.org/officeDocument/2006/relationships/hyperlink" Target="https://drive.google.com/open?id=1tUTUiT7OvFswcc3PWWrQV90HLwyih_wB" TargetMode="External"/><Relationship Id="rId12" Type="http://schemas.openxmlformats.org/officeDocument/2006/relationships/hyperlink" Target="https://drive.google.com/open?id=1w2n8CA9Lw3CP5QkkjZenRTpczFCxP-SS" TargetMode="External"/><Relationship Id="rId17" Type="http://schemas.openxmlformats.org/officeDocument/2006/relationships/hyperlink" Target="https://drive.google.com/open?id=1sry7iTgheTuCw_2mKMV1AiWHdVbUHU8T"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email@ukna.org" TargetMode="External"/><Relationship Id="rId20" Type="http://schemas.openxmlformats.org/officeDocument/2006/relationships/hyperlink" Target="mailto:treasurer.rsc@ukna.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easurer.rsc@ukna.org" TargetMode="External"/><Relationship Id="rId24" Type="http://schemas.openxmlformats.org/officeDocument/2006/relationships/hyperlink" Target="https://drive.google.com/open?id=1jcH3szzEHPC-wqh43B94pTAkUyBuve4f" TargetMode="External"/><Relationship Id="rId5" Type="http://schemas.openxmlformats.org/officeDocument/2006/relationships/footnotes" Target="footnotes.xml"/><Relationship Id="rId15" Type="http://schemas.openxmlformats.org/officeDocument/2006/relationships/hyperlink" Target="mailto:resource@ukna.org" TargetMode="External"/><Relationship Id="rId23" Type="http://schemas.openxmlformats.org/officeDocument/2006/relationships/hyperlink" Target="https://drive.google.com/open?id=1cFPaXUDkDPNXnvFu9zyhnKKirSXYdT0o" TargetMode="External"/><Relationship Id="rId28" Type="http://schemas.openxmlformats.org/officeDocument/2006/relationships/fontTable" Target="fontTable.xml"/><Relationship Id="rId10" Type="http://schemas.openxmlformats.org/officeDocument/2006/relationships/hyperlink" Target="mailto:emasc@ukna.org" TargetMode="External"/><Relationship Id="rId19" Type="http://schemas.openxmlformats.org/officeDocument/2006/relationships/hyperlink" Target="https://drive.google.com/open?id=1DdVvXDUA4fT5vvc9CZr_n0niAPkky934" TargetMode="External"/><Relationship Id="rId4" Type="http://schemas.openxmlformats.org/officeDocument/2006/relationships/webSettings" Target="webSettings.xml"/><Relationship Id="rId9" Type="http://schemas.openxmlformats.org/officeDocument/2006/relationships/hyperlink" Target="mailto:meetings@higna.org.uk" TargetMode="External"/><Relationship Id="rId14" Type="http://schemas.openxmlformats.org/officeDocument/2006/relationships/hyperlink" Target="https://assets.publishing.service.gov.uk/government/uploads/system/uploads/attachment_data/file/699293/Mutual_Aid_Security_Clearance_Pre-appointment_vetting.pdf" TargetMode="External"/><Relationship Id="rId22" Type="http://schemas.openxmlformats.org/officeDocument/2006/relationships/hyperlink" Target="https://goo.gl/maps/bL6dkjtCtH52" TargetMode="External"/><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TotalTime>
  <Pages>16</Pages>
  <Words>5628</Words>
  <Characters>32080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 RSC</dc:creator>
  <cp:keywords/>
  <dc:description/>
  <cp:lastModifiedBy>UK RSC</cp:lastModifiedBy>
  <cp:revision>8</cp:revision>
  <dcterms:created xsi:type="dcterms:W3CDTF">2019-01-12T09:34:00Z</dcterms:created>
  <dcterms:modified xsi:type="dcterms:W3CDTF">2019-02-10T17:39:00Z</dcterms:modified>
</cp:coreProperties>
</file>